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CB" w:rsidRPr="00C25D4C" w:rsidRDefault="002944CB">
      <w:pPr>
        <w:pStyle w:val="GvdeMetni"/>
        <w:spacing w:before="0"/>
        <w:rPr>
          <w:rFonts w:ascii="Times New Roman" w:hAnsi="Times New Roman" w:cs="Times New Roman"/>
          <w:b w:val="0"/>
          <w:sz w:val="22"/>
        </w:rPr>
      </w:pPr>
    </w:p>
    <w:p w:rsidR="002944CB" w:rsidRPr="00C25D4C" w:rsidRDefault="002944CB">
      <w:pPr>
        <w:pStyle w:val="GvdeMetni"/>
        <w:spacing w:before="0"/>
        <w:rPr>
          <w:rFonts w:ascii="Times New Roman" w:hAnsi="Times New Roman" w:cs="Times New Roman"/>
          <w:b w:val="0"/>
          <w:sz w:val="22"/>
        </w:rPr>
      </w:pPr>
    </w:p>
    <w:p w:rsidR="002944CB" w:rsidRPr="00C25D4C" w:rsidRDefault="002944CB">
      <w:pPr>
        <w:pStyle w:val="GvdeMetni"/>
        <w:spacing w:before="0"/>
        <w:rPr>
          <w:rFonts w:ascii="Times New Roman" w:hAnsi="Times New Roman" w:cs="Times New Roman"/>
          <w:b w:val="0"/>
          <w:sz w:val="31"/>
        </w:rPr>
      </w:pPr>
    </w:p>
    <w:p w:rsidR="002944CB" w:rsidRPr="00C25D4C" w:rsidRDefault="00A65BDD" w:rsidP="00AF299B">
      <w:pPr>
        <w:pStyle w:val="ListeParagraf"/>
        <w:numPr>
          <w:ilvl w:val="0"/>
          <w:numId w:val="1"/>
        </w:numPr>
        <w:tabs>
          <w:tab w:val="left" w:pos="284"/>
          <w:tab w:val="left" w:pos="1560"/>
        </w:tabs>
        <w:spacing w:before="0"/>
        <w:ind w:right="-1417"/>
        <w:rPr>
          <w:rFonts w:ascii="Times New Roman" w:hAnsi="Times New Roman" w:cs="Times New Roman"/>
          <w:b/>
          <w:sz w:val="24"/>
          <w:szCs w:val="24"/>
        </w:rPr>
      </w:pPr>
      <w:r w:rsidRPr="00C25D4C">
        <w:rPr>
          <w:rFonts w:ascii="Times New Roman" w:hAnsi="Times New Roman" w:cs="Times New Roman"/>
          <w:b/>
          <w:sz w:val="24"/>
          <w:szCs w:val="24"/>
        </w:rPr>
        <w:t>Adı</w:t>
      </w:r>
      <w:r w:rsidRPr="00C25D4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4507C" w:rsidRPr="00C25D4C">
        <w:rPr>
          <w:rFonts w:ascii="Times New Roman" w:hAnsi="Times New Roman" w:cs="Times New Roman"/>
          <w:b/>
          <w:sz w:val="24"/>
          <w:szCs w:val="24"/>
        </w:rPr>
        <w:t>Soyadı:</w:t>
      </w:r>
      <w:r w:rsidR="00E9239E" w:rsidRPr="00C25D4C">
        <w:rPr>
          <w:rFonts w:ascii="Times New Roman" w:hAnsi="Times New Roman" w:cs="Times New Roman"/>
          <w:b/>
          <w:sz w:val="24"/>
          <w:szCs w:val="24"/>
        </w:rPr>
        <w:t xml:space="preserve"> Murat GENÇ</w:t>
      </w:r>
    </w:p>
    <w:p w:rsidR="002944CB" w:rsidRPr="00C25D4C" w:rsidRDefault="00A65BDD">
      <w:pPr>
        <w:pStyle w:val="ListeParagraf"/>
        <w:numPr>
          <w:ilvl w:val="0"/>
          <w:numId w:val="1"/>
        </w:numPr>
        <w:tabs>
          <w:tab w:val="left" w:pos="719"/>
          <w:tab w:val="left" w:pos="720"/>
        </w:tabs>
        <w:spacing w:before="121"/>
        <w:ind w:left="719" w:hanging="500"/>
        <w:rPr>
          <w:rFonts w:ascii="Times New Roman" w:hAnsi="Times New Roman" w:cs="Times New Roman"/>
          <w:b/>
          <w:sz w:val="24"/>
          <w:szCs w:val="24"/>
        </w:rPr>
      </w:pPr>
      <w:r w:rsidRPr="00C25D4C">
        <w:rPr>
          <w:rFonts w:ascii="Times New Roman" w:hAnsi="Times New Roman" w:cs="Times New Roman"/>
          <w:b/>
          <w:sz w:val="24"/>
          <w:szCs w:val="24"/>
        </w:rPr>
        <w:t>Doğum</w:t>
      </w:r>
      <w:r w:rsidRPr="00C25D4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5D4C">
        <w:rPr>
          <w:rFonts w:ascii="Times New Roman" w:hAnsi="Times New Roman" w:cs="Times New Roman"/>
          <w:b/>
          <w:sz w:val="24"/>
          <w:szCs w:val="24"/>
        </w:rPr>
        <w:t>Tarihi:</w:t>
      </w:r>
    </w:p>
    <w:p w:rsidR="002944CB" w:rsidRPr="00C25D4C" w:rsidRDefault="00A65BDD" w:rsidP="00AF299B">
      <w:pPr>
        <w:pStyle w:val="ListeParagraf"/>
        <w:numPr>
          <w:ilvl w:val="0"/>
          <w:numId w:val="1"/>
        </w:numPr>
        <w:tabs>
          <w:tab w:val="left" w:pos="719"/>
          <w:tab w:val="left" w:pos="720"/>
        </w:tabs>
        <w:ind w:left="719" w:right="-1276" w:hanging="500"/>
        <w:rPr>
          <w:rFonts w:ascii="Times New Roman" w:hAnsi="Times New Roman" w:cs="Times New Roman"/>
          <w:b/>
          <w:sz w:val="24"/>
          <w:szCs w:val="24"/>
        </w:rPr>
      </w:pPr>
      <w:r w:rsidRPr="00C25D4C">
        <w:rPr>
          <w:rFonts w:ascii="Times New Roman" w:hAnsi="Times New Roman" w:cs="Times New Roman"/>
          <w:b/>
          <w:sz w:val="24"/>
          <w:szCs w:val="24"/>
        </w:rPr>
        <w:t>Unvanı:</w:t>
      </w:r>
      <w:r w:rsidR="00E9239E" w:rsidRPr="00C25D4C">
        <w:rPr>
          <w:rFonts w:ascii="Times New Roman" w:hAnsi="Times New Roman" w:cs="Times New Roman"/>
          <w:b/>
          <w:sz w:val="24"/>
          <w:szCs w:val="24"/>
        </w:rPr>
        <w:t xml:space="preserve"> Doçent Doktor</w:t>
      </w:r>
    </w:p>
    <w:p w:rsidR="002944CB" w:rsidRPr="00C25D4C" w:rsidRDefault="00A65BDD" w:rsidP="00AF299B">
      <w:pPr>
        <w:pStyle w:val="ListeParagraf"/>
        <w:numPr>
          <w:ilvl w:val="0"/>
          <w:numId w:val="1"/>
        </w:numPr>
        <w:tabs>
          <w:tab w:val="left" w:pos="717"/>
          <w:tab w:val="left" w:pos="718"/>
        </w:tabs>
        <w:spacing w:before="118"/>
        <w:ind w:left="717" w:right="-1559" w:hanging="498"/>
        <w:rPr>
          <w:rFonts w:ascii="Times New Roman" w:hAnsi="Times New Roman" w:cs="Times New Roman"/>
          <w:b/>
          <w:sz w:val="24"/>
          <w:szCs w:val="24"/>
        </w:rPr>
      </w:pPr>
      <w:r w:rsidRPr="00C25D4C">
        <w:rPr>
          <w:rFonts w:ascii="Times New Roman" w:hAnsi="Times New Roman" w:cs="Times New Roman"/>
          <w:b/>
          <w:sz w:val="24"/>
          <w:szCs w:val="24"/>
        </w:rPr>
        <w:t>Öğrenim</w:t>
      </w:r>
      <w:r w:rsidRPr="00C25D4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25D4C">
        <w:rPr>
          <w:rFonts w:ascii="Times New Roman" w:hAnsi="Times New Roman" w:cs="Times New Roman"/>
          <w:b/>
          <w:sz w:val="24"/>
          <w:szCs w:val="24"/>
        </w:rPr>
        <w:t>Durumu:</w:t>
      </w:r>
      <w:r w:rsidR="00E9239E" w:rsidRPr="00C25D4C">
        <w:rPr>
          <w:rFonts w:ascii="Times New Roman" w:hAnsi="Times New Roman" w:cs="Times New Roman"/>
          <w:b/>
          <w:sz w:val="24"/>
          <w:szCs w:val="24"/>
        </w:rPr>
        <w:t xml:space="preserve"> Doktora</w:t>
      </w:r>
    </w:p>
    <w:p w:rsidR="002944CB" w:rsidRPr="00C25D4C" w:rsidRDefault="00A65BDD">
      <w:pPr>
        <w:pStyle w:val="KonuBal"/>
        <w:rPr>
          <w:rFonts w:ascii="Times New Roman" w:hAnsi="Times New Roman" w:cs="Times New Roman"/>
          <w:sz w:val="24"/>
          <w:szCs w:val="24"/>
          <w:u w:val="none"/>
        </w:rPr>
      </w:pPr>
      <w:r w:rsidRPr="00C25D4C">
        <w:rPr>
          <w:rFonts w:ascii="Times New Roman" w:hAnsi="Times New Roman" w:cs="Times New Roman"/>
          <w:b w:val="0"/>
          <w:u w:val="none"/>
        </w:rPr>
        <w:br w:type="column"/>
      </w:r>
      <w:r w:rsidRPr="00C25D4C">
        <w:rPr>
          <w:rFonts w:ascii="Times New Roman" w:hAnsi="Times New Roman" w:cs="Times New Roman"/>
          <w:sz w:val="24"/>
          <w:szCs w:val="24"/>
          <w:u w:val="thick"/>
        </w:rPr>
        <w:lastRenderedPageBreak/>
        <w:t>EK-6</w:t>
      </w:r>
    </w:p>
    <w:p w:rsidR="002944CB" w:rsidRPr="00C25D4C" w:rsidRDefault="0014507C">
      <w:pPr>
        <w:pStyle w:val="GvdeMetni"/>
        <w:spacing w:before="119"/>
        <w:ind w:left="229" w:right="3706"/>
        <w:jc w:val="center"/>
        <w:rPr>
          <w:rFonts w:ascii="Times New Roman" w:hAnsi="Times New Roman" w:cs="Times New Roman"/>
        </w:rPr>
      </w:pPr>
      <w:r w:rsidRPr="00C25D4C">
        <w:rPr>
          <w:rFonts w:ascii="Times New Roman" w:hAnsi="Times New Roman" w:cs="Times New Roman"/>
          <w:sz w:val="24"/>
          <w:szCs w:val="24"/>
        </w:rPr>
        <w:t>ÖZGEÇMİŞ</w:t>
      </w:r>
      <w:r w:rsidRPr="00C25D4C">
        <w:rPr>
          <w:rFonts w:ascii="Times New Roman" w:hAnsi="Times New Roman" w:cs="Times New Roman"/>
        </w:rPr>
        <w:t xml:space="preserve"> </w:t>
      </w:r>
    </w:p>
    <w:p w:rsidR="002944CB" w:rsidRPr="00C25D4C" w:rsidRDefault="002944CB">
      <w:pPr>
        <w:jc w:val="center"/>
        <w:rPr>
          <w:rFonts w:ascii="Times New Roman" w:hAnsi="Times New Roman" w:cs="Times New Roman"/>
        </w:rPr>
        <w:sectPr w:rsidR="002944CB" w:rsidRPr="00C25D4C" w:rsidSect="00AF299B">
          <w:type w:val="continuous"/>
          <w:pgSz w:w="12240" w:h="15840"/>
          <w:pgMar w:top="1220" w:right="1080" w:bottom="280" w:left="980" w:header="708" w:footer="708" w:gutter="0"/>
          <w:cols w:num="2" w:space="1113" w:equalWidth="0">
            <w:col w:w="3119" w:space="1113"/>
            <w:col w:w="5948"/>
          </w:cols>
        </w:sectPr>
      </w:pPr>
    </w:p>
    <w:p w:rsidR="002944CB" w:rsidRPr="00C25D4C" w:rsidRDefault="002944CB">
      <w:pPr>
        <w:pStyle w:val="GvdeMetni"/>
        <w:spacing w:before="11"/>
        <w:rPr>
          <w:rFonts w:ascii="Times New Roman" w:hAnsi="Times New Roman" w:cs="Times New Roman"/>
          <w:sz w:val="10"/>
        </w:rPr>
      </w:pPr>
    </w:p>
    <w:tbl>
      <w:tblPr>
        <w:tblStyle w:val="TableNormal"/>
        <w:tblW w:w="92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793"/>
        <w:gridCol w:w="3404"/>
        <w:gridCol w:w="628"/>
      </w:tblGrid>
      <w:tr w:rsidR="002944CB" w:rsidRPr="008627C2" w:rsidTr="008D56FB">
        <w:trPr>
          <w:trHeight w:val="229"/>
          <w:jc w:val="center"/>
        </w:trPr>
        <w:tc>
          <w:tcPr>
            <w:tcW w:w="1419" w:type="dxa"/>
            <w:tcBorders>
              <w:bottom w:val="double" w:sz="2" w:space="0" w:color="000000"/>
            </w:tcBorders>
            <w:vAlign w:val="center"/>
          </w:tcPr>
          <w:p w:rsidR="002944CB" w:rsidRPr="008627C2" w:rsidRDefault="00A65BDD" w:rsidP="008627C2">
            <w:pPr>
              <w:pStyle w:val="TableParagraph"/>
              <w:spacing w:line="209" w:lineRule="exact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627C2">
              <w:rPr>
                <w:rFonts w:ascii="Times New Roman" w:hAnsi="Times New Roman" w:cs="Times New Roman"/>
                <w:b/>
                <w:sz w:val="24"/>
                <w:szCs w:val="20"/>
              </w:rPr>
              <w:t>Derece</w:t>
            </w:r>
          </w:p>
        </w:tc>
        <w:tc>
          <w:tcPr>
            <w:tcW w:w="3793" w:type="dxa"/>
            <w:tcBorders>
              <w:bottom w:val="double" w:sz="2" w:space="0" w:color="000000"/>
              <w:right w:val="single" w:sz="4" w:space="0" w:color="000000"/>
            </w:tcBorders>
            <w:vAlign w:val="center"/>
          </w:tcPr>
          <w:p w:rsidR="002944CB" w:rsidRPr="008627C2" w:rsidRDefault="00A65BDD">
            <w:pPr>
              <w:pStyle w:val="TableParagraph"/>
              <w:spacing w:line="209" w:lineRule="exact"/>
              <w:ind w:left="966" w:right="957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627C2">
              <w:rPr>
                <w:rFonts w:ascii="Times New Roman" w:hAnsi="Times New Roman" w:cs="Times New Roman"/>
                <w:b/>
                <w:sz w:val="24"/>
                <w:szCs w:val="20"/>
              </w:rPr>
              <w:t>Alan</w:t>
            </w:r>
          </w:p>
        </w:tc>
        <w:tc>
          <w:tcPr>
            <w:tcW w:w="3404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2944CB" w:rsidRPr="008627C2" w:rsidRDefault="00A65BDD">
            <w:pPr>
              <w:pStyle w:val="TableParagraph"/>
              <w:spacing w:line="209" w:lineRule="exact"/>
              <w:ind w:left="1127" w:right="1117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627C2">
              <w:rPr>
                <w:rFonts w:ascii="Times New Roman" w:hAnsi="Times New Roman" w:cs="Times New Roman"/>
                <w:b/>
                <w:sz w:val="24"/>
                <w:szCs w:val="20"/>
              </w:rPr>
              <w:t>Üniversite</w:t>
            </w:r>
          </w:p>
        </w:tc>
        <w:tc>
          <w:tcPr>
            <w:tcW w:w="628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2944CB" w:rsidRPr="008627C2" w:rsidRDefault="00A65BDD" w:rsidP="008627C2">
            <w:pPr>
              <w:pStyle w:val="TableParagraph"/>
              <w:spacing w:line="209" w:lineRule="exact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627C2">
              <w:rPr>
                <w:rFonts w:ascii="Times New Roman" w:hAnsi="Times New Roman" w:cs="Times New Roman"/>
                <w:b/>
                <w:sz w:val="24"/>
                <w:szCs w:val="20"/>
              </w:rPr>
              <w:t>Yıl</w:t>
            </w:r>
          </w:p>
        </w:tc>
      </w:tr>
      <w:tr w:rsidR="002944CB" w:rsidRPr="008627C2" w:rsidTr="008D56FB">
        <w:trPr>
          <w:trHeight w:val="231"/>
          <w:jc w:val="center"/>
        </w:trPr>
        <w:tc>
          <w:tcPr>
            <w:tcW w:w="1419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2944CB" w:rsidRPr="008627C2" w:rsidRDefault="00A65BDD">
            <w:pPr>
              <w:pStyle w:val="TableParagraph"/>
              <w:spacing w:line="212" w:lineRule="exact"/>
              <w:ind w:left="107"/>
              <w:rPr>
                <w:rFonts w:ascii="Times New Roman" w:hAnsi="Times New Roman" w:cs="Times New Roman"/>
                <w:sz w:val="24"/>
                <w:szCs w:val="20"/>
              </w:rPr>
            </w:pPr>
            <w:r w:rsidRPr="008627C2">
              <w:rPr>
                <w:rFonts w:ascii="Times New Roman" w:hAnsi="Times New Roman" w:cs="Times New Roman"/>
                <w:sz w:val="24"/>
                <w:szCs w:val="20"/>
              </w:rPr>
              <w:t>Lisans</w:t>
            </w:r>
          </w:p>
        </w:tc>
        <w:tc>
          <w:tcPr>
            <w:tcW w:w="3793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4CB" w:rsidRPr="008627C2" w:rsidRDefault="00E9239E" w:rsidP="00E9239E">
            <w:pPr>
              <w:pStyle w:val="TableParagraph"/>
              <w:rPr>
                <w:rFonts w:ascii="Times New Roman" w:hAnsi="Times New Roman" w:cs="Times New Roman"/>
                <w:sz w:val="24"/>
                <w:szCs w:val="20"/>
              </w:rPr>
            </w:pPr>
            <w:r w:rsidRPr="008627C2">
              <w:rPr>
                <w:rFonts w:ascii="Times New Roman" w:hAnsi="Times New Roman" w:cs="Times New Roman"/>
                <w:sz w:val="24"/>
                <w:szCs w:val="20"/>
              </w:rPr>
              <w:t>Fen-Edebiyat Fakültesi/Kimya</w:t>
            </w:r>
          </w:p>
        </w:tc>
        <w:tc>
          <w:tcPr>
            <w:tcW w:w="34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4CB" w:rsidRPr="008627C2" w:rsidRDefault="00E9239E">
            <w:pPr>
              <w:pStyle w:val="TableParagraph"/>
              <w:rPr>
                <w:rFonts w:ascii="Times New Roman" w:hAnsi="Times New Roman" w:cs="Times New Roman"/>
                <w:sz w:val="24"/>
                <w:szCs w:val="20"/>
              </w:rPr>
            </w:pPr>
            <w:r w:rsidRPr="008627C2">
              <w:rPr>
                <w:rFonts w:ascii="Times New Roman" w:hAnsi="Times New Roman" w:cs="Times New Roman"/>
                <w:sz w:val="24"/>
                <w:szCs w:val="20"/>
              </w:rPr>
              <w:t>Fırat Üniversitesi</w:t>
            </w:r>
          </w:p>
        </w:tc>
        <w:tc>
          <w:tcPr>
            <w:tcW w:w="62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4CB" w:rsidRPr="008627C2" w:rsidRDefault="0014507C" w:rsidP="008627C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627C2">
              <w:rPr>
                <w:rFonts w:ascii="Times New Roman" w:hAnsi="Times New Roman" w:cs="Times New Roman"/>
                <w:sz w:val="24"/>
                <w:szCs w:val="20"/>
              </w:rPr>
              <w:t>2003</w:t>
            </w:r>
          </w:p>
        </w:tc>
      </w:tr>
      <w:tr w:rsidR="002944CB" w:rsidRPr="008627C2" w:rsidTr="008D56FB">
        <w:trPr>
          <w:trHeight w:val="230"/>
          <w:jc w:val="center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944CB" w:rsidRPr="008627C2" w:rsidRDefault="00A65BDD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4"/>
                <w:szCs w:val="20"/>
              </w:rPr>
            </w:pPr>
            <w:r w:rsidRPr="008627C2">
              <w:rPr>
                <w:rFonts w:ascii="Times New Roman" w:hAnsi="Times New Roman" w:cs="Times New Roman"/>
                <w:sz w:val="24"/>
                <w:szCs w:val="20"/>
              </w:rPr>
              <w:t>Y. Lisans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4CB" w:rsidRPr="008627C2" w:rsidRDefault="00E9239E" w:rsidP="00E9239E">
            <w:pPr>
              <w:pStyle w:val="TableParagraph"/>
              <w:rPr>
                <w:rFonts w:ascii="Times New Roman" w:hAnsi="Times New Roman" w:cs="Times New Roman"/>
                <w:sz w:val="24"/>
                <w:szCs w:val="20"/>
              </w:rPr>
            </w:pPr>
            <w:r w:rsidRPr="008627C2">
              <w:rPr>
                <w:rFonts w:ascii="Times New Roman" w:hAnsi="Times New Roman" w:cs="Times New Roman"/>
                <w:sz w:val="24"/>
                <w:szCs w:val="20"/>
              </w:rPr>
              <w:t>Fen Bilimleri Enstitüsü/Kimya (Tezli)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4CB" w:rsidRPr="008627C2" w:rsidRDefault="00E9239E">
            <w:pPr>
              <w:pStyle w:val="TableParagraph"/>
              <w:rPr>
                <w:rFonts w:ascii="Times New Roman" w:hAnsi="Times New Roman" w:cs="Times New Roman"/>
                <w:sz w:val="24"/>
                <w:szCs w:val="20"/>
              </w:rPr>
            </w:pPr>
            <w:r w:rsidRPr="008627C2">
              <w:rPr>
                <w:rFonts w:ascii="Times New Roman" w:hAnsi="Times New Roman" w:cs="Times New Roman"/>
                <w:sz w:val="24"/>
                <w:szCs w:val="20"/>
              </w:rPr>
              <w:t>Fırat Üniversitesi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4CB" w:rsidRPr="008627C2" w:rsidRDefault="0014507C" w:rsidP="008627C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627C2">
              <w:rPr>
                <w:rFonts w:ascii="Times New Roman" w:hAnsi="Times New Roman" w:cs="Times New Roman"/>
                <w:sz w:val="24"/>
                <w:szCs w:val="20"/>
              </w:rPr>
              <w:t>2005</w:t>
            </w:r>
          </w:p>
        </w:tc>
      </w:tr>
      <w:tr w:rsidR="002944CB" w:rsidRPr="008627C2" w:rsidTr="008D56FB">
        <w:trPr>
          <w:trHeight w:val="229"/>
          <w:jc w:val="center"/>
        </w:trPr>
        <w:tc>
          <w:tcPr>
            <w:tcW w:w="1419" w:type="dxa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:rsidR="002944CB" w:rsidRPr="008627C2" w:rsidRDefault="00A65BDD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4"/>
                <w:szCs w:val="20"/>
              </w:rPr>
            </w:pPr>
            <w:r w:rsidRPr="008627C2">
              <w:rPr>
                <w:rFonts w:ascii="Times New Roman" w:hAnsi="Times New Roman" w:cs="Times New Roman"/>
                <w:sz w:val="24"/>
                <w:szCs w:val="20"/>
              </w:rPr>
              <w:t>Doktora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944CB" w:rsidRPr="008627C2" w:rsidRDefault="00E9239E" w:rsidP="00E9239E">
            <w:pPr>
              <w:pStyle w:val="TableParagraph"/>
              <w:rPr>
                <w:rFonts w:ascii="Times New Roman" w:hAnsi="Times New Roman" w:cs="Times New Roman"/>
                <w:sz w:val="24"/>
                <w:szCs w:val="20"/>
              </w:rPr>
            </w:pPr>
            <w:r w:rsidRPr="008627C2">
              <w:rPr>
                <w:rFonts w:ascii="Times New Roman" w:hAnsi="Times New Roman" w:cs="Times New Roman"/>
                <w:sz w:val="24"/>
                <w:szCs w:val="20"/>
              </w:rPr>
              <w:t>Fen Bilimleri Enstitüsü/Kimya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CB" w:rsidRPr="008627C2" w:rsidRDefault="00E9239E">
            <w:pPr>
              <w:pStyle w:val="TableParagraph"/>
              <w:rPr>
                <w:rFonts w:ascii="Times New Roman" w:hAnsi="Times New Roman" w:cs="Times New Roman"/>
                <w:sz w:val="24"/>
                <w:szCs w:val="20"/>
              </w:rPr>
            </w:pPr>
            <w:r w:rsidRPr="008627C2">
              <w:rPr>
                <w:rFonts w:ascii="Times New Roman" w:hAnsi="Times New Roman" w:cs="Times New Roman"/>
                <w:sz w:val="24"/>
                <w:szCs w:val="20"/>
              </w:rPr>
              <w:t>Fırat Üniversitesi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944CB" w:rsidRPr="008627C2" w:rsidRDefault="0014507C" w:rsidP="008627C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627C2">
              <w:rPr>
                <w:rFonts w:ascii="Times New Roman" w:hAnsi="Times New Roman" w:cs="Times New Roman"/>
                <w:sz w:val="24"/>
                <w:szCs w:val="20"/>
              </w:rPr>
              <w:t>2008</w:t>
            </w:r>
          </w:p>
        </w:tc>
      </w:tr>
    </w:tbl>
    <w:p w:rsidR="002944CB" w:rsidRPr="00C25D4C" w:rsidRDefault="002944CB">
      <w:pPr>
        <w:pStyle w:val="GvdeMetni"/>
        <w:spacing w:before="6"/>
        <w:rPr>
          <w:rFonts w:ascii="Times New Roman" w:hAnsi="Times New Roman" w:cs="Times New Roman"/>
          <w:sz w:val="11"/>
        </w:rPr>
      </w:pPr>
    </w:p>
    <w:p w:rsidR="002944CB" w:rsidRPr="00625B5A" w:rsidRDefault="00A65BDD">
      <w:pPr>
        <w:pStyle w:val="ListeParagraf"/>
        <w:numPr>
          <w:ilvl w:val="0"/>
          <w:numId w:val="1"/>
        </w:numPr>
        <w:tabs>
          <w:tab w:val="left" w:pos="721"/>
          <w:tab w:val="left" w:pos="723"/>
        </w:tabs>
        <w:spacing w:before="93"/>
        <w:rPr>
          <w:rFonts w:ascii="Times New Roman" w:hAnsi="Times New Roman" w:cs="Times New Roman"/>
          <w:b/>
          <w:sz w:val="24"/>
          <w:szCs w:val="24"/>
        </w:rPr>
      </w:pPr>
      <w:r w:rsidRPr="00625B5A">
        <w:rPr>
          <w:rFonts w:ascii="Times New Roman" w:hAnsi="Times New Roman" w:cs="Times New Roman"/>
          <w:b/>
          <w:sz w:val="24"/>
          <w:szCs w:val="24"/>
        </w:rPr>
        <w:t>Akademik Unvanlar:</w:t>
      </w:r>
    </w:p>
    <w:p w:rsidR="002944CB" w:rsidRPr="00625B5A" w:rsidRDefault="00A65BDD">
      <w:pPr>
        <w:pStyle w:val="GvdeMetni"/>
        <w:ind w:left="940"/>
        <w:rPr>
          <w:rFonts w:ascii="Times New Roman" w:hAnsi="Times New Roman" w:cs="Times New Roman"/>
          <w:sz w:val="24"/>
          <w:szCs w:val="24"/>
        </w:rPr>
      </w:pPr>
      <w:r w:rsidRPr="00625B5A">
        <w:rPr>
          <w:rFonts w:ascii="Times New Roman" w:hAnsi="Times New Roman" w:cs="Times New Roman"/>
          <w:sz w:val="24"/>
          <w:szCs w:val="24"/>
        </w:rPr>
        <w:t>Yardımcı Doçentlik Tarihi:</w:t>
      </w:r>
      <w:r w:rsidR="0014507C" w:rsidRPr="00625B5A">
        <w:rPr>
          <w:rFonts w:ascii="Times New Roman" w:hAnsi="Times New Roman" w:cs="Times New Roman"/>
          <w:sz w:val="24"/>
          <w:szCs w:val="24"/>
        </w:rPr>
        <w:t xml:space="preserve"> 2008</w:t>
      </w:r>
    </w:p>
    <w:p w:rsidR="002944CB" w:rsidRPr="00625B5A" w:rsidRDefault="00A65BDD">
      <w:pPr>
        <w:pStyle w:val="GvdeMetni"/>
        <w:tabs>
          <w:tab w:val="left" w:pos="3376"/>
        </w:tabs>
        <w:spacing w:before="1" w:line="229" w:lineRule="exact"/>
        <w:ind w:left="940"/>
        <w:rPr>
          <w:rFonts w:ascii="Times New Roman" w:hAnsi="Times New Roman" w:cs="Times New Roman"/>
          <w:sz w:val="24"/>
          <w:szCs w:val="24"/>
        </w:rPr>
      </w:pPr>
      <w:r w:rsidRPr="00625B5A">
        <w:rPr>
          <w:rFonts w:ascii="Times New Roman" w:hAnsi="Times New Roman" w:cs="Times New Roman"/>
          <w:sz w:val="24"/>
          <w:szCs w:val="24"/>
        </w:rPr>
        <w:t>Doçentlik</w:t>
      </w:r>
      <w:r w:rsidRPr="00625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B5A">
        <w:rPr>
          <w:rFonts w:ascii="Times New Roman" w:hAnsi="Times New Roman" w:cs="Times New Roman"/>
          <w:sz w:val="24"/>
          <w:szCs w:val="24"/>
        </w:rPr>
        <w:t>Tarihi</w:t>
      </w:r>
      <w:r w:rsidRPr="00625B5A">
        <w:rPr>
          <w:rFonts w:ascii="Times New Roman" w:hAnsi="Times New Roman" w:cs="Times New Roman"/>
          <w:sz w:val="24"/>
          <w:szCs w:val="24"/>
        </w:rPr>
        <w:tab/>
      </w:r>
      <w:r w:rsidR="008627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25B5A">
        <w:rPr>
          <w:rFonts w:ascii="Times New Roman" w:hAnsi="Times New Roman" w:cs="Times New Roman"/>
          <w:sz w:val="24"/>
          <w:szCs w:val="24"/>
        </w:rPr>
        <w:t>:</w:t>
      </w:r>
      <w:r w:rsidR="0014507C" w:rsidRPr="00625B5A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2944CB" w:rsidRPr="00625B5A" w:rsidRDefault="00A65BDD">
      <w:pPr>
        <w:pStyle w:val="GvdeMetni"/>
        <w:tabs>
          <w:tab w:val="left" w:pos="3376"/>
        </w:tabs>
        <w:spacing w:before="0" w:line="229" w:lineRule="exact"/>
        <w:ind w:left="940"/>
        <w:rPr>
          <w:rFonts w:ascii="Times New Roman" w:hAnsi="Times New Roman" w:cs="Times New Roman"/>
          <w:sz w:val="24"/>
          <w:szCs w:val="24"/>
        </w:rPr>
      </w:pPr>
      <w:r w:rsidRPr="00625B5A">
        <w:rPr>
          <w:rFonts w:ascii="Times New Roman" w:hAnsi="Times New Roman" w:cs="Times New Roman"/>
          <w:sz w:val="24"/>
          <w:szCs w:val="24"/>
        </w:rPr>
        <w:t>Profesörlük</w:t>
      </w:r>
      <w:r w:rsidRPr="00625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B5A">
        <w:rPr>
          <w:rFonts w:ascii="Times New Roman" w:hAnsi="Times New Roman" w:cs="Times New Roman"/>
          <w:sz w:val="24"/>
          <w:szCs w:val="24"/>
        </w:rPr>
        <w:t>Tarihi</w:t>
      </w:r>
      <w:r w:rsidRPr="00625B5A">
        <w:rPr>
          <w:rFonts w:ascii="Times New Roman" w:hAnsi="Times New Roman" w:cs="Times New Roman"/>
          <w:sz w:val="24"/>
          <w:szCs w:val="24"/>
        </w:rPr>
        <w:tab/>
      </w:r>
      <w:r w:rsidR="008627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25B5A">
        <w:rPr>
          <w:rFonts w:ascii="Times New Roman" w:hAnsi="Times New Roman" w:cs="Times New Roman"/>
          <w:sz w:val="24"/>
          <w:szCs w:val="24"/>
        </w:rPr>
        <w:t>:</w:t>
      </w:r>
      <w:r w:rsidR="00AF299B">
        <w:rPr>
          <w:rFonts w:ascii="Times New Roman" w:hAnsi="Times New Roman" w:cs="Times New Roman"/>
          <w:sz w:val="24"/>
          <w:szCs w:val="24"/>
        </w:rPr>
        <w:t xml:space="preserve">    -</w:t>
      </w:r>
    </w:p>
    <w:p w:rsidR="002944CB" w:rsidRPr="00625B5A" w:rsidRDefault="00A65BDD">
      <w:pPr>
        <w:pStyle w:val="ListeParagraf"/>
        <w:numPr>
          <w:ilvl w:val="0"/>
          <w:numId w:val="1"/>
        </w:numPr>
        <w:tabs>
          <w:tab w:val="left" w:pos="661"/>
          <w:tab w:val="left" w:pos="663"/>
        </w:tabs>
        <w:ind w:left="662" w:hanging="443"/>
        <w:rPr>
          <w:rFonts w:ascii="Times New Roman" w:hAnsi="Times New Roman" w:cs="Times New Roman"/>
          <w:b/>
          <w:sz w:val="24"/>
          <w:szCs w:val="24"/>
        </w:rPr>
      </w:pPr>
      <w:r w:rsidRPr="00625B5A">
        <w:rPr>
          <w:rFonts w:ascii="Times New Roman" w:hAnsi="Times New Roman" w:cs="Times New Roman"/>
          <w:b/>
          <w:sz w:val="24"/>
          <w:szCs w:val="24"/>
        </w:rPr>
        <w:t>Yönetilen Yüksek Lisans ve Doktora Tezleri</w:t>
      </w:r>
    </w:p>
    <w:p w:rsidR="00E9239E" w:rsidRDefault="00A65BDD" w:rsidP="00E9239E">
      <w:pPr>
        <w:pStyle w:val="ListeParagraf"/>
        <w:numPr>
          <w:ilvl w:val="1"/>
          <w:numId w:val="1"/>
        </w:numPr>
        <w:tabs>
          <w:tab w:val="left" w:pos="1022"/>
        </w:tabs>
        <w:spacing w:before="121"/>
        <w:rPr>
          <w:rFonts w:ascii="Times New Roman" w:hAnsi="Times New Roman" w:cs="Times New Roman"/>
          <w:b/>
          <w:sz w:val="24"/>
          <w:szCs w:val="24"/>
        </w:rPr>
      </w:pPr>
      <w:r w:rsidRPr="00625B5A">
        <w:rPr>
          <w:rFonts w:ascii="Times New Roman" w:hAnsi="Times New Roman" w:cs="Times New Roman"/>
          <w:b/>
          <w:sz w:val="24"/>
          <w:szCs w:val="24"/>
        </w:rPr>
        <w:t>Yüksek Lisans</w:t>
      </w:r>
      <w:r w:rsidRPr="00625B5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5B5A">
        <w:rPr>
          <w:rFonts w:ascii="Times New Roman" w:hAnsi="Times New Roman" w:cs="Times New Roman"/>
          <w:b/>
          <w:sz w:val="24"/>
          <w:szCs w:val="24"/>
        </w:rPr>
        <w:t>Tezleri</w:t>
      </w:r>
    </w:p>
    <w:p w:rsidR="00622019" w:rsidRPr="00622019" w:rsidRDefault="00622019" w:rsidP="00622019">
      <w:pPr>
        <w:tabs>
          <w:tab w:val="left" w:pos="1022"/>
        </w:tabs>
        <w:spacing w:before="121"/>
        <w:ind w:left="580"/>
        <w:rPr>
          <w:rFonts w:ascii="Times New Roman" w:hAnsi="Times New Roman" w:cs="Times New Roman"/>
          <w:b/>
          <w:sz w:val="24"/>
          <w:szCs w:val="24"/>
        </w:rPr>
      </w:pPr>
    </w:p>
    <w:p w:rsidR="003350CB" w:rsidRPr="003350CB" w:rsidRDefault="003350CB" w:rsidP="003350CB">
      <w:pPr>
        <w:pStyle w:val="ListeParagraf"/>
        <w:numPr>
          <w:ilvl w:val="2"/>
          <w:numId w:val="6"/>
        </w:numPr>
        <w:tabs>
          <w:tab w:val="left" w:pos="1022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3350CB">
        <w:rPr>
          <w:rFonts w:ascii="Times New Roman" w:hAnsi="Times New Roman" w:cs="Times New Roman"/>
          <w:sz w:val="24"/>
          <w:szCs w:val="24"/>
        </w:rPr>
        <w:t>MEHMET AKŞİMŞEK</w:t>
      </w:r>
      <w:r>
        <w:rPr>
          <w:rFonts w:ascii="Times New Roman" w:hAnsi="Times New Roman" w:cs="Times New Roman"/>
          <w:sz w:val="24"/>
          <w:szCs w:val="24"/>
        </w:rPr>
        <w:t>, (2024).</w:t>
      </w:r>
      <w:r w:rsidRPr="003350CB">
        <w:t xml:space="preserve"> </w:t>
      </w:r>
      <w:r w:rsidRPr="003350CB">
        <w:rPr>
          <w:rFonts w:ascii="Times New Roman" w:hAnsi="Times New Roman" w:cs="Times New Roman"/>
          <w:sz w:val="24"/>
          <w:szCs w:val="24"/>
        </w:rPr>
        <w:tab/>
        <w:t>4-Etil-5-(P-</w:t>
      </w:r>
      <w:proofErr w:type="spellStart"/>
      <w:r w:rsidRPr="003350CB">
        <w:rPr>
          <w:rFonts w:ascii="Times New Roman" w:hAnsi="Times New Roman" w:cs="Times New Roman"/>
          <w:sz w:val="24"/>
          <w:szCs w:val="24"/>
        </w:rPr>
        <w:t>Tolil</w:t>
      </w:r>
      <w:proofErr w:type="spellEnd"/>
      <w:r w:rsidRPr="003350CB">
        <w:rPr>
          <w:rFonts w:ascii="Times New Roman" w:hAnsi="Times New Roman" w:cs="Times New Roman"/>
          <w:sz w:val="24"/>
          <w:szCs w:val="24"/>
        </w:rPr>
        <w:t>)-2,4-Dihidro-3H-</w:t>
      </w:r>
      <w:proofErr w:type="gramStart"/>
      <w:r w:rsidRPr="003350CB">
        <w:rPr>
          <w:rFonts w:ascii="Times New Roman" w:hAnsi="Times New Roman" w:cs="Times New Roman"/>
          <w:sz w:val="24"/>
          <w:szCs w:val="24"/>
        </w:rPr>
        <w:t>1,2,4</w:t>
      </w:r>
      <w:proofErr w:type="gramEnd"/>
      <w:r w:rsidRPr="003350CB">
        <w:rPr>
          <w:rFonts w:ascii="Times New Roman" w:hAnsi="Times New Roman" w:cs="Times New Roman"/>
          <w:sz w:val="24"/>
          <w:szCs w:val="24"/>
        </w:rPr>
        <w:t xml:space="preserve">-Triazol-3-Tiyon bileşiğinin </w:t>
      </w:r>
      <w:proofErr w:type="spellStart"/>
      <w:r w:rsidRPr="003350CB">
        <w:rPr>
          <w:rFonts w:ascii="Times New Roman" w:hAnsi="Times New Roman" w:cs="Times New Roman"/>
          <w:sz w:val="24"/>
          <w:szCs w:val="24"/>
        </w:rPr>
        <w:t>asetil</w:t>
      </w:r>
      <w:proofErr w:type="spellEnd"/>
      <w:r w:rsidRPr="0033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CB">
        <w:rPr>
          <w:rFonts w:ascii="Times New Roman" w:hAnsi="Times New Roman" w:cs="Times New Roman"/>
          <w:sz w:val="24"/>
          <w:szCs w:val="24"/>
        </w:rPr>
        <w:t>kumarin</w:t>
      </w:r>
      <w:proofErr w:type="spellEnd"/>
      <w:r w:rsidRPr="003350C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3350CB">
        <w:rPr>
          <w:rFonts w:ascii="Times New Roman" w:hAnsi="Times New Roman" w:cs="Times New Roman"/>
          <w:sz w:val="24"/>
          <w:szCs w:val="24"/>
        </w:rPr>
        <w:t>asetil</w:t>
      </w:r>
      <w:proofErr w:type="spellEnd"/>
      <w:r w:rsidRPr="0033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CB">
        <w:rPr>
          <w:rFonts w:ascii="Times New Roman" w:hAnsi="Times New Roman" w:cs="Times New Roman"/>
          <w:sz w:val="24"/>
          <w:szCs w:val="24"/>
        </w:rPr>
        <w:t>benzofuran</w:t>
      </w:r>
      <w:proofErr w:type="spellEnd"/>
      <w:r w:rsidRPr="003350CB">
        <w:rPr>
          <w:rFonts w:ascii="Times New Roman" w:hAnsi="Times New Roman" w:cs="Times New Roman"/>
          <w:sz w:val="24"/>
          <w:szCs w:val="24"/>
        </w:rPr>
        <w:t xml:space="preserve"> türevlerinin sentezi, teorik hesaplamaları, </w:t>
      </w:r>
      <w:proofErr w:type="spellStart"/>
      <w:r w:rsidRPr="003350CB">
        <w:rPr>
          <w:rFonts w:ascii="Times New Roman" w:hAnsi="Times New Roman" w:cs="Times New Roman"/>
          <w:sz w:val="24"/>
          <w:szCs w:val="24"/>
        </w:rPr>
        <w:t>antitümör</w:t>
      </w:r>
      <w:proofErr w:type="spellEnd"/>
      <w:r w:rsidRPr="003350CB">
        <w:rPr>
          <w:rFonts w:ascii="Times New Roman" w:hAnsi="Times New Roman" w:cs="Times New Roman"/>
          <w:sz w:val="24"/>
          <w:szCs w:val="24"/>
        </w:rPr>
        <w:t xml:space="preserve"> aktivitelerinin incelenmesi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50CB">
        <w:rPr>
          <w:rFonts w:ascii="Times New Roman" w:hAnsi="Times New Roman" w:cs="Times New Roman"/>
          <w:sz w:val="24"/>
          <w:szCs w:val="24"/>
        </w:rPr>
        <w:t xml:space="preserve"> </w:t>
      </w:r>
      <w:r w:rsidRPr="00625B5A">
        <w:rPr>
          <w:rFonts w:ascii="Times New Roman" w:hAnsi="Times New Roman" w:cs="Times New Roman"/>
          <w:sz w:val="24"/>
          <w:szCs w:val="24"/>
        </w:rPr>
        <w:t>Adıyaman Üniversitesi, Fen Bilimleri Enstitüsü, Kimya Ana Bilim Dalı</w:t>
      </w:r>
    </w:p>
    <w:p w:rsidR="003350CB" w:rsidRDefault="003350CB" w:rsidP="003350CB">
      <w:pPr>
        <w:pStyle w:val="ListeParagraf"/>
        <w:numPr>
          <w:ilvl w:val="2"/>
          <w:numId w:val="6"/>
        </w:numPr>
        <w:tabs>
          <w:tab w:val="left" w:pos="1022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3350CB">
        <w:rPr>
          <w:rFonts w:ascii="Times New Roman" w:hAnsi="Times New Roman" w:cs="Times New Roman"/>
          <w:sz w:val="24"/>
          <w:szCs w:val="24"/>
        </w:rPr>
        <w:t>AYÇA BAYHAN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5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3350CB">
        <w:t xml:space="preserve"> </w:t>
      </w:r>
      <w:r w:rsidRPr="003350CB">
        <w:rPr>
          <w:rFonts w:ascii="Times New Roman" w:hAnsi="Times New Roman" w:cs="Times New Roman"/>
          <w:sz w:val="24"/>
          <w:szCs w:val="24"/>
        </w:rPr>
        <w:tab/>
        <w:t>5-(2-klorofenil)-4-hekzil-4h-</w:t>
      </w:r>
      <w:proofErr w:type="gramStart"/>
      <w:r w:rsidRPr="003350CB">
        <w:rPr>
          <w:rFonts w:ascii="Times New Roman" w:hAnsi="Times New Roman" w:cs="Times New Roman"/>
          <w:sz w:val="24"/>
          <w:szCs w:val="24"/>
        </w:rPr>
        <w:t>1,2,4</w:t>
      </w:r>
      <w:proofErr w:type="gramEnd"/>
      <w:r w:rsidRPr="003350CB">
        <w:rPr>
          <w:rFonts w:ascii="Times New Roman" w:hAnsi="Times New Roman" w:cs="Times New Roman"/>
          <w:sz w:val="24"/>
          <w:szCs w:val="24"/>
        </w:rPr>
        <w:t xml:space="preserve">-triazol-3-tiyol bileşiğinin yağ asidi türevlerinin sentezi, teorik hesaplamaları, </w:t>
      </w:r>
      <w:proofErr w:type="spellStart"/>
      <w:r w:rsidRPr="003350CB">
        <w:rPr>
          <w:rFonts w:ascii="Times New Roman" w:hAnsi="Times New Roman" w:cs="Times New Roman"/>
          <w:sz w:val="24"/>
          <w:szCs w:val="24"/>
        </w:rPr>
        <w:t>antitümör</w:t>
      </w:r>
      <w:proofErr w:type="spellEnd"/>
      <w:r w:rsidRPr="003350CB">
        <w:rPr>
          <w:rFonts w:ascii="Times New Roman" w:hAnsi="Times New Roman" w:cs="Times New Roman"/>
          <w:sz w:val="24"/>
          <w:szCs w:val="24"/>
        </w:rPr>
        <w:t xml:space="preserve"> özelliklerinin incelenmesi</w:t>
      </w:r>
    </w:p>
    <w:p w:rsidR="002B41E7" w:rsidRPr="00625B5A" w:rsidRDefault="002B41E7" w:rsidP="003F2496">
      <w:pPr>
        <w:pStyle w:val="ListeParagraf"/>
        <w:numPr>
          <w:ilvl w:val="2"/>
          <w:numId w:val="6"/>
        </w:numPr>
        <w:tabs>
          <w:tab w:val="left" w:pos="1022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625B5A">
        <w:rPr>
          <w:rFonts w:ascii="Times New Roman" w:hAnsi="Times New Roman" w:cs="Times New Roman"/>
          <w:sz w:val="24"/>
          <w:szCs w:val="24"/>
        </w:rPr>
        <w:t xml:space="preserve">DOGRU ZEHRA, (2019). </w:t>
      </w:r>
      <w:proofErr w:type="spellStart"/>
      <w:r w:rsidRPr="00625B5A">
        <w:rPr>
          <w:rFonts w:ascii="Times New Roman" w:hAnsi="Times New Roman" w:cs="Times New Roman"/>
          <w:sz w:val="24"/>
          <w:szCs w:val="24"/>
        </w:rPr>
        <w:t>İmidazolin</w:t>
      </w:r>
      <w:proofErr w:type="spellEnd"/>
      <w:r w:rsidRPr="00625B5A">
        <w:rPr>
          <w:rFonts w:ascii="Times New Roman" w:hAnsi="Times New Roman" w:cs="Times New Roman"/>
          <w:sz w:val="24"/>
          <w:szCs w:val="24"/>
        </w:rPr>
        <w:t xml:space="preserve"> ve 1,4,5,6-tetrahidropirimidin halkaları içeren uzun zincirli alkil türevlerin mikrodalga destekli sentezi ve </w:t>
      </w:r>
      <w:proofErr w:type="spellStart"/>
      <w:r w:rsidRPr="00625B5A">
        <w:rPr>
          <w:rFonts w:ascii="Times New Roman" w:hAnsi="Times New Roman" w:cs="Times New Roman"/>
          <w:sz w:val="24"/>
          <w:szCs w:val="24"/>
        </w:rPr>
        <w:t>gaussian</w:t>
      </w:r>
      <w:proofErr w:type="spellEnd"/>
      <w:r w:rsidRPr="00625B5A">
        <w:rPr>
          <w:rFonts w:ascii="Times New Roman" w:hAnsi="Times New Roman" w:cs="Times New Roman"/>
          <w:sz w:val="24"/>
          <w:szCs w:val="24"/>
        </w:rPr>
        <w:t xml:space="preserve"> hesaplamaları, Adıyaman Üniversitesi, Fen Bilimleri Enstitüsü, Kimya Ana Bilim Dalı</w:t>
      </w:r>
    </w:p>
    <w:p w:rsidR="00693CE8" w:rsidRPr="00625B5A" w:rsidRDefault="00693CE8" w:rsidP="003F2496">
      <w:pPr>
        <w:pStyle w:val="ListeParagraf"/>
        <w:numPr>
          <w:ilvl w:val="2"/>
          <w:numId w:val="6"/>
        </w:numPr>
        <w:tabs>
          <w:tab w:val="left" w:pos="1022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625B5A">
        <w:rPr>
          <w:rFonts w:ascii="Times New Roman" w:hAnsi="Times New Roman" w:cs="Times New Roman"/>
          <w:sz w:val="24"/>
          <w:szCs w:val="24"/>
        </w:rPr>
        <w:t xml:space="preserve">KESKİN ÖZLEM, (2018). İmidazolidin-2-tiyon türevlerinin sentezi, </w:t>
      </w:r>
      <w:proofErr w:type="spellStart"/>
      <w:r w:rsidRPr="00625B5A">
        <w:rPr>
          <w:rFonts w:ascii="Times New Roman" w:hAnsi="Times New Roman" w:cs="Times New Roman"/>
          <w:sz w:val="24"/>
          <w:szCs w:val="24"/>
        </w:rPr>
        <w:t>karakterizasyonu</w:t>
      </w:r>
      <w:proofErr w:type="spellEnd"/>
      <w:r w:rsidRPr="00625B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B5A">
        <w:rPr>
          <w:rFonts w:ascii="Times New Roman" w:hAnsi="Times New Roman" w:cs="Times New Roman"/>
          <w:sz w:val="24"/>
          <w:szCs w:val="24"/>
        </w:rPr>
        <w:t>dft</w:t>
      </w:r>
      <w:proofErr w:type="spellEnd"/>
      <w:r w:rsidRPr="00625B5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625B5A">
        <w:rPr>
          <w:rFonts w:ascii="Times New Roman" w:hAnsi="Times New Roman" w:cs="Times New Roman"/>
          <w:sz w:val="24"/>
          <w:szCs w:val="24"/>
        </w:rPr>
        <w:t>doking</w:t>
      </w:r>
      <w:proofErr w:type="spellEnd"/>
      <w:r w:rsidRPr="00625B5A">
        <w:rPr>
          <w:rFonts w:ascii="Times New Roman" w:hAnsi="Times New Roman" w:cs="Times New Roman"/>
          <w:sz w:val="24"/>
          <w:szCs w:val="24"/>
        </w:rPr>
        <w:t xml:space="preserve"> hesaplamaları, Adıyaman Ünivers</w:t>
      </w:r>
      <w:r w:rsidR="008754A4" w:rsidRPr="00625B5A">
        <w:rPr>
          <w:rFonts w:ascii="Times New Roman" w:hAnsi="Times New Roman" w:cs="Times New Roman"/>
          <w:sz w:val="24"/>
          <w:szCs w:val="24"/>
        </w:rPr>
        <w:t xml:space="preserve">itesi, Fen Bilimleri Enstitüsü, </w:t>
      </w:r>
      <w:r w:rsidRPr="00625B5A">
        <w:rPr>
          <w:rFonts w:ascii="Times New Roman" w:hAnsi="Times New Roman" w:cs="Times New Roman"/>
          <w:sz w:val="24"/>
          <w:szCs w:val="24"/>
        </w:rPr>
        <w:t>Kimya Ana Bilim Dalı</w:t>
      </w:r>
    </w:p>
    <w:p w:rsidR="00693CE8" w:rsidRPr="00625B5A" w:rsidRDefault="002B41E7" w:rsidP="003F2496">
      <w:pPr>
        <w:pStyle w:val="ListeParagraf"/>
        <w:numPr>
          <w:ilvl w:val="2"/>
          <w:numId w:val="6"/>
        </w:numPr>
        <w:tabs>
          <w:tab w:val="left" w:pos="1022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625B5A">
        <w:rPr>
          <w:rFonts w:ascii="Times New Roman" w:hAnsi="Times New Roman" w:cs="Times New Roman"/>
          <w:sz w:val="24"/>
          <w:szCs w:val="24"/>
        </w:rPr>
        <w:t xml:space="preserve">OĞUZ UMUT İBRAHİM, (2014). Mikrodalga destekli </w:t>
      </w:r>
      <w:proofErr w:type="spellStart"/>
      <w:r w:rsidRPr="00625B5A">
        <w:rPr>
          <w:rFonts w:ascii="Times New Roman" w:hAnsi="Times New Roman" w:cs="Times New Roman"/>
          <w:sz w:val="24"/>
          <w:szCs w:val="24"/>
        </w:rPr>
        <w:t>benzotriazol</w:t>
      </w:r>
      <w:proofErr w:type="spellEnd"/>
      <w:r w:rsidRPr="0062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B5A">
        <w:rPr>
          <w:rFonts w:ascii="Times New Roman" w:hAnsi="Times New Roman" w:cs="Times New Roman"/>
          <w:sz w:val="24"/>
          <w:szCs w:val="24"/>
        </w:rPr>
        <w:t>sübstitüe</w:t>
      </w:r>
      <w:proofErr w:type="spellEnd"/>
      <w:r w:rsidRPr="00625B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5B5A">
        <w:rPr>
          <w:rFonts w:ascii="Times New Roman" w:hAnsi="Times New Roman" w:cs="Times New Roman"/>
          <w:sz w:val="24"/>
          <w:szCs w:val="24"/>
        </w:rPr>
        <w:t>1,2,4</w:t>
      </w:r>
      <w:proofErr w:type="gramEnd"/>
      <w:r w:rsidRPr="00625B5A">
        <w:rPr>
          <w:rFonts w:ascii="Times New Roman" w:hAnsi="Times New Roman" w:cs="Times New Roman"/>
          <w:sz w:val="24"/>
          <w:szCs w:val="24"/>
        </w:rPr>
        <w:t>-triazol bileşiklerinin sentezi ve teorik hesaplamaları, Adıyaman Üniversitesi, Fen Bilimleri Enstitüsü, Kimya Ana Bilim Dalı</w:t>
      </w:r>
    </w:p>
    <w:p w:rsidR="002944CB" w:rsidRPr="00625B5A" w:rsidRDefault="00A65BDD">
      <w:pPr>
        <w:pStyle w:val="ListeParagraf"/>
        <w:numPr>
          <w:ilvl w:val="1"/>
          <w:numId w:val="1"/>
        </w:numPr>
        <w:tabs>
          <w:tab w:val="left" w:pos="1025"/>
        </w:tabs>
        <w:ind w:left="1024" w:hanging="445"/>
        <w:rPr>
          <w:rFonts w:ascii="Times New Roman" w:hAnsi="Times New Roman" w:cs="Times New Roman"/>
          <w:b/>
          <w:sz w:val="24"/>
          <w:szCs w:val="24"/>
        </w:rPr>
      </w:pPr>
      <w:r w:rsidRPr="00625B5A">
        <w:rPr>
          <w:rFonts w:ascii="Times New Roman" w:hAnsi="Times New Roman" w:cs="Times New Roman"/>
          <w:b/>
          <w:sz w:val="24"/>
          <w:szCs w:val="24"/>
        </w:rPr>
        <w:t>Doktora</w:t>
      </w:r>
      <w:r w:rsidRPr="00625B5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B5A">
        <w:rPr>
          <w:rFonts w:ascii="Times New Roman" w:hAnsi="Times New Roman" w:cs="Times New Roman"/>
          <w:b/>
          <w:sz w:val="24"/>
          <w:szCs w:val="24"/>
        </w:rPr>
        <w:t>Tezleri</w:t>
      </w:r>
    </w:p>
    <w:p w:rsidR="002944CB" w:rsidRPr="00625B5A" w:rsidRDefault="00A65BDD">
      <w:pPr>
        <w:pStyle w:val="ListeParagraf"/>
        <w:numPr>
          <w:ilvl w:val="0"/>
          <w:numId w:val="1"/>
        </w:numPr>
        <w:tabs>
          <w:tab w:val="left" w:pos="661"/>
          <w:tab w:val="left" w:pos="663"/>
        </w:tabs>
        <w:spacing w:before="121"/>
        <w:ind w:left="662" w:hanging="443"/>
        <w:rPr>
          <w:rFonts w:ascii="Times New Roman" w:hAnsi="Times New Roman" w:cs="Times New Roman"/>
          <w:b/>
          <w:sz w:val="24"/>
          <w:szCs w:val="24"/>
        </w:rPr>
      </w:pPr>
      <w:r w:rsidRPr="00625B5A">
        <w:rPr>
          <w:rFonts w:ascii="Times New Roman" w:hAnsi="Times New Roman" w:cs="Times New Roman"/>
          <w:b/>
          <w:sz w:val="24"/>
          <w:szCs w:val="24"/>
        </w:rPr>
        <w:t>Yayınlar</w:t>
      </w:r>
    </w:p>
    <w:p w:rsidR="002944CB" w:rsidRDefault="00A65BDD">
      <w:pPr>
        <w:pStyle w:val="ListeParagraf"/>
        <w:numPr>
          <w:ilvl w:val="1"/>
          <w:numId w:val="1"/>
        </w:numPr>
        <w:tabs>
          <w:tab w:val="left" w:pos="1025"/>
        </w:tabs>
        <w:ind w:left="1024" w:hanging="445"/>
        <w:rPr>
          <w:rFonts w:ascii="Times New Roman" w:hAnsi="Times New Roman" w:cs="Times New Roman"/>
          <w:b/>
          <w:sz w:val="24"/>
          <w:szCs w:val="24"/>
        </w:rPr>
      </w:pPr>
      <w:r w:rsidRPr="00625B5A">
        <w:rPr>
          <w:rFonts w:ascii="Times New Roman" w:hAnsi="Times New Roman" w:cs="Times New Roman"/>
          <w:b/>
          <w:sz w:val="24"/>
          <w:szCs w:val="24"/>
        </w:rPr>
        <w:t xml:space="preserve">Uluslararası hakemli dergilerde yayınlanan makaleler (SCI &amp; SSCI &amp; </w:t>
      </w:r>
      <w:proofErr w:type="spellStart"/>
      <w:r w:rsidRPr="00625B5A">
        <w:rPr>
          <w:rFonts w:ascii="Times New Roman" w:hAnsi="Times New Roman" w:cs="Times New Roman"/>
          <w:b/>
          <w:sz w:val="24"/>
          <w:szCs w:val="24"/>
        </w:rPr>
        <w:t>Arts</w:t>
      </w:r>
      <w:proofErr w:type="spellEnd"/>
      <w:r w:rsidRPr="00625B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5B5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625B5A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proofErr w:type="spellStart"/>
      <w:r w:rsidRPr="00625B5A">
        <w:rPr>
          <w:rFonts w:ascii="Times New Roman" w:hAnsi="Times New Roman" w:cs="Times New Roman"/>
          <w:b/>
          <w:sz w:val="24"/>
          <w:szCs w:val="24"/>
        </w:rPr>
        <w:t>Humanities</w:t>
      </w:r>
      <w:proofErr w:type="spellEnd"/>
      <w:r w:rsidRPr="00625B5A">
        <w:rPr>
          <w:rFonts w:ascii="Times New Roman" w:hAnsi="Times New Roman" w:cs="Times New Roman"/>
          <w:b/>
          <w:sz w:val="24"/>
          <w:szCs w:val="24"/>
        </w:rPr>
        <w:t>)</w:t>
      </w:r>
    </w:p>
    <w:p w:rsidR="004C441E" w:rsidRDefault="004C441E" w:rsidP="004C441E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4C441E">
        <w:rPr>
          <w:rFonts w:ascii="Times New Roman" w:hAnsi="Times New Roman" w:cs="Times New Roman"/>
          <w:sz w:val="24"/>
          <w:szCs w:val="24"/>
        </w:rPr>
        <w:t xml:space="preserve">GENÇ MURAT, Keskin Özlem, KUMBIÇAK ZÜBEYDE, VATAN ÖZGÜR, </w:t>
      </w:r>
      <w:proofErr w:type="spellStart"/>
      <w:r w:rsidRPr="004C441E">
        <w:rPr>
          <w:rFonts w:ascii="Times New Roman" w:hAnsi="Times New Roman" w:cs="Times New Roman"/>
          <w:sz w:val="24"/>
          <w:szCs w:val="24"/>
        </w:rPr>
        <w:t>Huriyet</w:t>
      </w:r>
      <w:proofErr w:type="spellEnd"/>
      <w:r w:rsidRPr="004C441E">
        <w:rPr>
          <w:rFonts w:ascii="Times New Roman" w:hAnsi="Times New Roman" w:cs="Times New Roman"/>
          <w:sz w:val="24"/>
          <w:szCs w:val="24"/>
        </w:rPr>
        <w:t xml:space="preserve"> Huzeyfe, ÇAVAŞ TOLGA (2022).  </w:t>
      </w:r>
      <w:proofErr w:type="spellStart"/>
      <w:r w:rsidRPr="004C441E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Pr="004C4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41E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Pr="004C4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41E">
        <w:rPr>
          <w:rFonts w:ascii="Times New Roman" w:hAnsi="Times New Roman" w:cs="Times New Roman"/>
          <w:sz w:val="24"/>
          <w:szCs w:val="24"/>
        </w:rPr>
        <w:t>characterization</w:t>
      </w:r>
      <w:proofErr w:type="spellEnd"/>
      <w:r w:rsidRPr="004C4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41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4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41E">
        <w:rPr>
          <w:rFonts w:ascii="Times New Roman" w:hAnsi="Times New Roman" w:cs="Times New Roman"/>
          <w:sz w:val="24"/>
          <w:szCs w:val="24"/>
        </w:rPr>
        <w:t>anticancer</w:t>
      </w:r>
      <w:proofErr w:type="spellEnd"/>
      <w:r w:rsidRPr="004C4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41E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4C441E">
        <w:rPr>
          <w:rFonts w:ascii="Times New Roman" w:hAnsi="Times New Roman" w:cs="Times New Roman"/>
          <w:sz w:val="24"/>
          <w:szCs w:val="24"/>
        </w:rPr>
        <w:t xml:space="preserve"> of 3(3,5-dinitrobenzoyl)-1H-imidazolidine-2-thione.  INDIAN JOURNAL OF CHEMISTRY, 61(2), 201-209. (Yayın No: 7757022)</w:t>
      </w:r>
    </w:p>
    <w:p w:rsidR="007E40B4" w:rsidRDefault="007E40B4" w:rsidP="007E40B4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7E40B4">
        <w:rPr>
          <w:rFonts w:ascii="Times New Roman" w:hAnsi="Times New Roman" w:cs="Times New Roman"/>
          <w:sz w:val="24"/>
          <w:szCs w:val="24"/>
        </w:rPr>
        <w:t xml:space="preserve">Karagöz Genç Zuhal, Genç Murat,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Çoşut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Bünyemin, Turgut Mehmet (202</w:t>
      </w:r>
      <w:r w:rsidR="00E77A80">
        <w:rPr>
          <w:rFonts w:ascii="Times New Roman" w:hAnsi="Times New Roman" w:cs="Times New Roman"/>
          <w:sz w:val="24"/>
          <w:szCs w:val="24"/>
        </w:rPr>
        <w:t>2</w:t>
      </w:r>
      <w:r w:rsidRPr="007E40B4">
        <w:rPr>
          <w:rFonts w:ascii="Times New Roman" w:hAnsi="Times New Roman" w:cs="Times New Roman"/>
          <w:sz w:val="24"/>
          <w:szCs w:val="24"/>
        </w:rPr>
        <w:t xml:space="preserve">). 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tetrahydropyrimidine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derivative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inhibitor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of SARS CoV-2: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lastRenderedPageBreak/>
        <w:t>and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docking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Biomolecular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Dynamics,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>: 10.1080/07391102.2021.1938230 (Yayın No: 7160551)</w:t>
      </w:r>
    </w:p>
    <w:p w:rsidR="004A100B" w:rsidRDefault="009758B1" w:rsidP="008267B3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AA7462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462">
        <w:rPr>
          <w:rFonts w:ascii="Times New Roman" w:hAnsi="Times New Roman" w:cs="Times New Roman"/>
          <w:sz w:val="24"/>
          <w:szCs w:val="24"/>
        </w:rPr>
        <w:t>Servi Süleyman,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462">
        <w:rPr>
          <w:rFonts w:ascii="Times New Roman" w:hAnsi="Times New Roman" w:cs="Times New Roman"/>
          <w:sz w:val="24"/>
          <w:szCs w:val="24"/>
        </w:rPr>
        <w:t>Shehu</w:t>
      </w:r>
      <w:proofErr w:type="spellEnd"/>
      <w:r w:rsidRPr="00AA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462">
        <w:rPr>
          <w:rFonts w:ascii="Times New Roman" w:hAnsi="Times New Roman" w:cs="Times New Roman"/>
          <w:sz w:val="24"/>
          <w:szCs w:val="24"/>
        </w:rPr>
        <w:t>Abdulmalik</w:t>
      </w:r>
      <w:proofErr w:type="spellEnd"/>
      <w:r w:rsidRPr="00AA7462">
        <w:rPr>
          <w:rFonts w:ascii="Times New Roman" w:hAnsi="Times New Roman" w:cs="Times New Roman"/>
          <w:sz w:val="24"/>
          <w:szCs w:val="24"/>
        </w:rPr>
        <w:t xml:space="preserve"> </w:t>
      </w:r>
      <w:r w:rsidR="00AA7462" w:rsidRPr="00AA7462">
        <w:rPr>
          <w:rFonts w:ascii="Times New Roman" w:hAnsi="Times New Roman" w:cs="Times New Roman"/>
          <w:sz w:val="24"/>
          <w:szCs w:val="24"/>
        </w:rPr>
        <w:t xml:space="preserve">(2019). </w:t>
      </w:r>
      <w:proofErr w:type="spellStart"/>
      <w:r w:rsidR="00AA7462" w:rsidRPr="00AA7462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="00AA7462" w:rsidRPr="00AA7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462" w:rsidRPr="00AA7462">
        <w:rPr>
          <w:rFonts w:ascii="Times New Roman" w:hAnsi="Times New Roman" w:cs="Times New Roman"/>
          <w:sz w:val="24"/>
          <w:szCs w:val="24"/>
        </w:rPr>
        <w:t>spectroscopic</w:t>
      </w:r>
      <w:proofErr w:type="spellEnd"/>
      <w:r w:rsidR="00AA7462" w:rsidRPr="00AA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62" w:rsidRPr="00AA7462">
        <w:rPr>
          <w:rFonts w:ascii="Times New Roman" w:hAnsi="Times New Roman" w:cs="Times New Roman"/>
          <w:sz w:val="24"/>
          <w:szCs w:val="24"/>
        </w:rPr>
        <w:t>characterization</w:t>
      </w:r>
      <w:proofErr w:type="spellEnd"/>
      <w:r w:rsidR="00AA7462" w:rsidRPr="00AA7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462" w:rsidRPr="00AA7462">
        <w:rPr>
          <w:rFonts w:ascii="Times New Roman" w:hAnsi="Times New Roman" w:cs="Times New Roman"/>
          <w:sz w:val="24"/>
          <w:szCs w:val="24"/>
        </w:rPr>
        <w:t>solvatochromic</w:t>
      </w:r>
      <w:proofErr w:type="spellEnd"/>
      <w:r w:rsidR="00AA7462" w:rsidRPr="00AA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62" w:rsidRPr="00AA7462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AA7462" w:rsidRPr="00AA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62" w:rsidRPr="00AA74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A7462" w:rsidRPr="00AA7462">
        <w:rPr>
          <w:rFonts w:ascii="Times New Roman" w:hAnsi="Times New Roman" w:cs="Times New Roman"/>
          <w:sz w:val="24"/>
          <w:szCs w:val="24"/>
        </w:rPr>
        <w:t xml:space="preserve"> DFT </w:t>
      </w:r>
      <w:proofErr w:type="spellStart"/>
      <w:r w:rsidR="00AA7462" w:rsidRPr="00AA7462">
        <w:rPr>
          <w:rFonts w:ascii="Times New Roman" w:hAnsi="Times New Roman" w:cs="Times New Roman"/>
          <w:sz w:val="24"/>
          <w:szCs w:val="24"/>
        </w:rPr>
        <w:t>quantum</w:t>
      </w:r>
      <w:proofErr w:type="spellEnd"/>
      <w:r w:rsidR="00AA7462" w:rsidRPr="00AA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62" w:rsidRPr="00AA7462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AA7462" w:rsidRPr="00AA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62" w:rsidRPr="00AA7462">
        <w:rPr>
          <w:rFonts w:ascii="Times New Roman" w:hAnsi="Times New Roman" w:cs="Times New Roman"/>
          <w:sz w:val="24"/>
          <w:szCs w:val="24"/>
        </w:rPr>
        <w:t>calculations</w:t>
      </w:r>
      <w:proofErr w:type="spellEnd"/>
      <w:r w:rsidR="00AA7462" w:rsidRPr="00AA7462">
        <w:rPr>
          <w:rFonts w:ascii="Times New Roman" w:hAnsi="Times New Roman" w:cs="Times New Roman"/>
          <w:sz w:val="24"/>
          <w:szCs w:val="24"/>
        </w:rPr>
        <w:t xml:space="preserve"> of 3β-acetoxy-17β-(1-acetyl-5-(3-pyridinyl</w:t>
      </w:r>
      <w:r w:rsidR="00581F3B">
        <w:rPr>
          <w:rFonts w:ascii="Times New Roman" w:hAnsi="Times New Roman" w:cs="Times New Roman"/>
          <w:sz w:val="24"/>
          <w:szCs w:val="24"/>
        </w:rPr>
        <w:t>)-3-pyrazolinyl) androat-5-ene.</w:t>
      </w:r>
      <w:r w:rsidR="00AA7462" w:rsidRPr="00AA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62" w:rsidRPr="00AA7462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AA7462" w:rsidRPr="00AA74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A7462" w:rsidRPr="00AA7462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="00AA7462" w:rsidRPr="00AA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62" w:rsidRPr="00AA7462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AA7462" w:rsidRPr="00AA7462">
        <w:rPr>
          <w:rFonts w:ascii="Times New Roman" w:hAnsi="Times New Roman" w:cs="Times New Roman"/>
          <w:sz w:val="24"/>
          <w:szCs w:val="24"/>
        </w:rPr>
        <w:t>, 1193, 195-206</w:t>
      </w:r>
      <w:proofErr w:type="gramStart"/>
      <w:r w:rsidR="00AA7462" w:rsidRPr="00AA746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A7462" w:rsidRPr="00AA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62" w:rsidRPr="00AA7462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AA7462" w:rsidRPr="00AA7462">
        <w:rPr>
          <w:rFonts w:ascii="Times New Roman" w:hAnsi="Times New Roman" w:cs="Times New Roman"/>
          <w:sz w:val="24"/>
          <w:szCs w:val="24"/>
        </w:rPr>
        <w:t>: 10.1016/j.molstruc.2019.05.034 (Yayın No: 5146699)</w:t>
      </w:r>
    </w:p>
    <w:p w:rsidR="004A100B" w:rsidRDefault="009758B1" w:rsidP="008267B3">
      <w:pPr>
        <w:pStyle w:val="ListeParagraf"/>
        <w:numPr>
          <w:ilvl w:val="2"/>
          <w:numId w:val="15"/>
        </w:numPr>
        <w:tabs>
          <w:tab w:val="left" w:pos="1022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4A100B">
        <w:rPr>
          <w:rFonts w:ascii="Times New Roman" w:hAnsi="Times New Roman" w:cs="Times New Roman"/>
          <w:sz w:val="24"/>
          <w:szCs w:val="24"/>
        </w:rPr>
        <w:t xml:space="preserve">Genç Murat </w:t>
      </w:r>
      <w:r w:rsidR="004A100B" w:rsidRPr="004A100B">
        <w:rPr>
          <w:rFonts w:ascii="Times New Roman" w:hAnsi="Times New Roman" w:cs="Times New Roman"/>
          <w:sz w:val="24"/>
          <w:szCs w:val="24"/>
        </w:rPr>
        <w:t xml:space="preserve">(2019).  </w:t>
      </w:r>
      <w:proofErr w:type="spellStart"/>
      <w:r w:rsidR="004A100B" w:rsidRPr="004A100B">
        <w:rPr>
          <w:rFonts w:ascii="Times New Roman" w:hAnsi="Times New Roman" w:cs="Times New Roman"/>
          <w:sz w:val="24"/>
          <w:szCs w:val="24"/>
        </w:rPr>
        <w:t>Solvatochromic</w:t>
      </w:r>
      <w:proofErr w:type="spellEnd"/>
      <w:r w:rsidR="004A100B" w:rsidRPr="004A1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00B" w:rsidRPr="004A100B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4A100B" w:rsidRPr="004A1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00B" w:rsidRPr="004A10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A100B" w:rsidRPr="004A100B">
        <w:rPr>
          <w:rFonts w:ascii="Times New Roman" w:hAnsi="Times New Roman" w:cs="Times New Roman"/>
          <w:sz w:val="24"/>
          <w:szCs w:val="24"/>
        </w:rPr>
        <w:t xml:space="preserve"> DFT </w:t>
      </w:r>
      <w:proofErr w:type="spellStart"/>
      <w:r w:rsidR="004A100B" w:rsidRPr="004A100B">
        <w:rPr>
          <w:rFonts w:ascii="Times New Roman" w:hAnsi="Times New Roman" w:cs="Times New Roman"/>
          <w:sz w:val="24"/>
          <w:szCs w:val="24"/>
        </w:rPr>
        <w:t>computational</w:t>
      </w:r>
      <w:proofErr w:type="spellEnd"/>
      <w:r w:rsidR="004A100B" w:rsidRPr="004A1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00B" w:rsidRPr="004A100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4A100B" w:rsidRPr="004A100B">
        <w:rPr>
          <w:rFonts w:ascii="Times New Roman" w:hAnsi="Times New Roman" w:cs="Times New Roman"/>
          <w:sz w:val="24"/>
          <w:szCs w:val="24"/>
        </w:rPr>
        <w:t xml:space="preserve"> of N-(hexyl)-N-(5-(3-hydroxynaphthyl-2-y</w:t>
      </w:r>
      <w:r w:rsidR="004A100B">
        <w:rPr>
          <w:rFonts w:ascii="Times New Roman" w:hAnsi="Times New Roman" w:cs="Times New Roman"/>
          <w:sz w:val="24"/>
          <w:szCs w:val="24"/>
        </w:rPr>
        <w:t>l)-1,3,4-oxadiazol-2-yl)</w:t>
      </w:r>
      <w:proofErr w:type="gramStart"/>
      <w:r w:rsidR="004A100B">
        <w:rPr>
          <w:rFonts w:ascii="Times New Roman" w:hAnsi="Times New Roman" w:cs="Times New Roman"/>
          <w:sz w:val="24"/>
          <w:szCs w:val="24"/>
        </w:rPr>
        <w:t>amine</w:t>
      </w:r>
      <w:proofErr w:type="gramEnd"/>
      <w:r w:rsidR="004A10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125(6), </w:t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100B" w:rsidRPr="004A100B">
        <w:rPr>
          <w:rFonts w:ascii="Times New Roman" w:hAnsi="Times New Roman" w:cs="Times New Roman"/>
          <w:sz w:val="24"/>
          <w:szCs w:val="24"/>
        </w:rPr>
        <w:t>10.1007/s00339-019-2692-8 (Yayın No: 5146700)</w:t>
      </w:r>
    </w:p>
    <w:p w:rsidR="004A100B" w:rsidRDefault="009758B1" w:rsidP="008267B3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484612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12">
        <w:rPr>
          <w:rFonts w:ascii="Times New Roman" w:hAnsi="Times New Roman" w:cs="Times New Roman"/>
          <w:sz w:val="24"/>
          <w:szCs w:val="24"/>
        </w:rPr>
        <w:t xml:space="preserve">Karagöz Genç Zuhal </w:t>
      </w:r>
      <w:r w:rsidR="00484612" w:rsidRPr="00484612">
        <w:rPr>
          <w:rFonts w:ascii="Times New Roman" w:hAnsi="Times New Roman" w:cs="Times New Roman"/>
          <w:sz w:val="24"/>
          <w:szCs w:val="24"/>
        </w:rPr>
        <w:t xml:space="preserve">(2018). 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Microencapsulated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myristic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ash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TiO2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shell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Analysis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Calorimetry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>, 131(3), 2373-2380</w:t>
      </w:r>
      <w:proofErr w:type="gramStart"/>
      <w:r w:rsidR="00484612" w:rsidRPr="0048461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>: 10.1007/s10973-017-6781-7 (Yayın No: 4525472)</w:t>
      </w:r>
    </w:p>
    <w:p w:rsidR="004A100B" w:rsidRDefault="009758B1" w:rsidP="008267B3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612">
        <w:rPr>
          <w:rFonts w:ascii="Times New Roman" w:hAnsi="Times New Roman" w:cs="Times New Roman"/>
          <w:sz w:val="24"/>
          <w:szCs w:val="24"/>
        </w:rPr>
        <w:t>Mabkhot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Yahia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Nasser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Arfan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Muhammad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Zgou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Hsaine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12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12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12">
        <w:rPr>
          <w:rFonts w:ascii="Times New Roman" w:hAnsi="Times New Roman" w:cs="Times New Roman"/>
          <w:sz w:val="24"/>
          <w:szCs w:val="24"/>
        </w:rPr>
        <w:t xml:space="preserve">Rauf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Abdur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Bawazeer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Saud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Hadda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Taibi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Ben </w:t>
      </w:r>
      <w:r w:rsidR="00484612" w:rsidRPr="00484612">
        <w:rPr>
          <w:rFonts w:ascii="Times New Roman" w:hAnsi="Times New Roman" w:cs="Times New Roman"/>
          <w:sz w:val="24"/>
          <w:szCs w:val="24"/>
        </w:rPr>
        <w:t xml:space="preserve">(2016).  How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antifungal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bioactivity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612" w:rsidRPr="00484612">
        <w:rPr>
          <w:rFonts w:ascii="Times New Roman" w:hAnsi="Times New Roman" w:cs="Times New Roman"/>
          <w:sz w:val="24"/>
          <w:szCs w:val="24"/>
        </w:rPr>
        <w:t xml:space="preserve">POM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DFT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chiral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amides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derivatives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diacetyl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tartaric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amines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Intermediates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>, 42(12), 8055-8068</w:t>
      </w:r>
      <w:proofErr w:type="gramStart"/>
      <w:r w:rsidR="00484612" w:rsidRPr="0048461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>: 10.1007/s11164-016-2578-8 (Yayın No: 3055246)</w:t>
      </w:r>
    </w:p>
    <w:p w:rsidR="004A100B" w:rsidRDefault="009758B1" w:rsidP="008267B3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484612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12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12">
        <w:rPr>
          <w:rFonts w:ascii="Times New Roman" w:hAnsi="Times New Roman" w:cs="Times New Roman"/>
          <w:sz w:val="24"/>
          <w:szCs w:val="24"/>
        </w:rPr>
        <w:t>Tekin Suat,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12">
        <w:rPr>
          <w:rFonts w:ascii="Times New Roman" w:hAnsi="Times New Roman" w:cs="Times New Roman"/>
          <w:sz w:val="24"/>
          <w:szCs w:val="24"/>
        </w:rPr>
        <w:t>Sandal Süleyman,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Sirajuddin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Muhammad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Hadda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Taibi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Ben</w:t>
      </w:r>
      <w:r>
        <w:rPr>
          <w:rFonts w:ascii="Times New Roman" w:hAnsi="Times New Roman" w:cs="Times New Roman"/>
          <w:sz w:val="24"/>
          <w:szCs w:val="24"/>
        </w:rPr>
        <w:t xml:space="preserve">, Şekerci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(2016).  Design </w:t>
      </w:r>
      <w:proofErr w:type="spellStart"/>
      <w:r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vitr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Antiproliferative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Activity </w:t>
      </w:r>
      <w:proofErr w:type="spellStart"/>
      <w:r>
        <w:rPr>
          <w:rFonts w:ascii="Times New Roman" w:hAnsi="Times New Roman" w:cs="Times New Roman"/>
          <w:sz w:val="24"/>
          <w:szCs w:val="24"/>
        </w:rPr>
        <w:t>Binding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1 2 4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Triazoles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 xml:space="preserve">New Anti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Chimica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Slovenica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>, 63(4), 726-737</w:t>
      </w:r>
      <w:proofErr w:type="gramStart"/>
      <w:r w:rsidR="00484612" w:rsidRPr="0048461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>: 10.17344/acsi.2016.2428 (Yayın No: 3063382)</w:t>
      </w:r>
    </w:p>
    <w:p w:rsidR="004A100B" w:rsidRDefault="009758B1" w:rsidP="008267B3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484612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Hadda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Taibi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12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12"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Massand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Vijay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12">
        <w:rPr>
          <w:rFonts w:ascii="Times New Roman" w:hAnsi="Times New Roman" w:cs="Times New Roman"/>
          <w:sz w:val="24"/>
          <w:szCs w:val="24"/>
        </w:rPr>
        <w:t xml:space="preserve">Nadia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Nebbache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Warad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Ismail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Jodec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Shehdeh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612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Mabkhot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Yahia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Barakat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Assem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Saldago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Zamora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12">
        <w:rPr>
          <w:rFonts w:ascii="Times New Roman" w:hAnsi="Times New Roman" w:cs="Times New Roman"/>
          <w:sz w:val="24"/>
          <w:szCs w:val="24"/>
        </w:rPr>
        <w:t>Hetcor</w:t>
      </w:r>
      <w:proofErr w:type="spellEnd"/>
      <w:r w:rsidRPr="00484612">
        <w:rPr>
          <w:rFonts w:ascii="Times New Roman" w:hAnsi="Times New Roman" w:cs="Times New Roman"/>
          <w:sz w:val="24"/>
          <w:szCs w:val="24"/>
        </w:rPr>
        <w:t xml:space="preserve"> </w:t>
      </w:r>
      <w:r w:rsidR="00484612" w:rsidRPr="00484612">
        <w:rPr>
          <w:rFonts w:ascii="Times New Roman" w:hAnsi="Times New Roman" w:cs="Times New Roman"/>
          <w:sz w:val="24"/>
          <w:szCs w:val="24"/>
        </w:rPr>
        <w:t xml:space="preserve">(2015). 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Computational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POM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DFT Evaluation of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Inhibition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Staurosporine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Ruthenium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Complexes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Force of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Organometallics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Design. 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Chimica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Slovenica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>, 62, 679-688</w:t>
      </w:r>
      <w:proofErr w:type="gramStart"/>
      <w:r w:rsidR="00484612" w:rsidRPr="0048461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484612" w:rsidRPr="0048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12" w:rsidRPr="00484612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484612" w:rsidRPr="00484612">
        <w:rPr>
          <w:rFonts w:ascii="Times New Roman" w:hAnsi="Times New Roman" w:cs="Times New Roman"/>
          <w:sz w:val="24"/>
          <w:szCs w:val="24"/>
        </w:rPr>
        <w:t>: 10.17344/acsi.2015.1357 (Yayın No: 1870108)</w:t>
      </w:r>
    </w:p>
    <w:p w:rsidR="004A100B" w:rsidRDefault="009758B1" w:rsidP="008267B3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9758B1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>Tekin Suat,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 xml:space="preserve">Sandal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Suleyman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>Genç Murat (20</w:t>
      </w:r>
      <w:r>
        <w:rPr>
          <w:rFonts w:ascii="Times New Roman" w:hAnsi="Times New Roman" w:cs="Times New Roman"/>
          <w:sz w:val="24"/>
          <w:szCs w:val="24"/>
        </w:rPr>
        <w:t xml:space="preserve">15).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cytotoxic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4</w:t>
      </w:r>
      <w:r w:rsidRPr="009758B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amantyl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5 2 3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hydroxynapthyl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2H 1 2 4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triazole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4H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thione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chemotherapeutic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agent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Intermediates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, 41(9), 6229-6244</w:t>
      </w:r>
      <w:proofErr w:type="gramStart"/>
      <w:r w:rsidRPr="009758B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: 10.1007/s11164-014-1735-1 (Yayın No: 1870841)</w:t>
      </w:r>
    </w:p>
    <w:p w:rsidR="009758B1" w:rsidRDefault="009758B1" w:rsidP="008267B3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9758B1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>Tekin Suat,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 xml:space="preserve">Sandal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Suleyman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 xml:space="preserve">Şekerci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Memet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 xml:space="preserve">Genç Murat (2015). 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DFT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pectral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2 2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hydroxybenzoyl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1 </w:t>
      </w:r>
      <w:proofErr w:type="spellStart"/>
      <w:r>
        <w:rPr>
          <w:rFonts w:ascii="Times New Roman" w:hAnsi="Times New Roman" w:cs="Times New Roman"/>
          <w:sz w:val="24"/>
          <w:szCs w:val="24"/>
        </w:rPr>
        <w:t>adamantyl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hydrazine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carbothioamide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Intermediates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, 41(7), 4477-4488</w:t>
      </w:r>
      <w:proofErr w:type="gramStart"/>
      <w:r w:rsidRPr="009758B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: 10.1007/s11164-014-1545-5 (Yayın No: 1870780)</w:t>
      </w:r>
    </w:p>
    <w:p w:rsidR="009758B1" w:rsidRDefault="009758B1" w:rsidP="008267B3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9758B1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>Aksu Canbay Canan,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Seyma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Sureyya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Acar,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 xml:space="preserve">Şekerci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Memet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 xml:space="preserve">Genç Murat (2015). 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heterogeneous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composite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camphene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palmitic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Analysis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Calorimetry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, 120(3), 1679-1688</w:t>
      </w:r>
      <w:proofErr w:type="gramStart"/>
      <w:r w:rsidRPr="009758B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: 10.1007/s10973-015-4478-3 (Yayın No: 1870440)</w:t>
      </w:r>
    </w:p>
    <w:p w:rsidR="009758B1" w:rsidRDefault="009758B1" w:rsidP="003F2496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8B1">
        <w:rPr>
          <w:rFonts w:ascii="Times New Roman" w:hAnsi="Times New Roman" w:cs="Times New Roman"/>
          <w:sz w:val="24"/>
          <w:szCs w:val="24"/>
        </w:rPr>
        <w:t>Hatzade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58B1">
        <w:rPr>
          <w:rFonts w:ascii="Times New Roman" w:hAnsi="Times New Roman" w:cs="Times New Roman"/>
          <w:sz w:val="24"/>
          <w:szCs w:val="24"/>
        </w:rPr>
        <w:t>Kishor,Sheikh</w:t>
      </w:r>
      <w:proofErr w:type="spellEnd"/>
      <w:proofErr w:type="gram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Javed,Taile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Vijay,Ghatole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Ajay,Ingle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Vishwas,GENÇ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MURAT,Lahsasni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Siham,Ben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Hadda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Taibi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(2015). 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POM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o d </w:t>
      </w:r>
      <w:proofErr w:type="spellStart"/>
      <w:r>
        <w:rPr>
          <w:rFonts w:ascii="Times New Roman" w:hAnsi="Times New Roman" w:cs="Times New Roman"/>
          <w:sz w:val="24"/>
          <w:szCs w:val="24"/>
        </w:rPr>
        <w:t>glucopyranosyloxy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9758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disubstituted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imidazol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 xml:space="preserve">4H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chromen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Medicinal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, 24(6), 2679-2693</w:t>
      </w:r>
      <w:proofErr w:type="gramStart"/>
      <w:r w:rsidRPr="009758B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: 10.1007/s00044-015-1326-8 (Yayın No: 1870637)</w:t>
      </w:r>
    </w:p>
    <w:p w:rsidR="009758B1" w:rsidRDefault="009758B1" w:rsidP="003F2496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9758B1">
        <w:rPr>
          <w:rFonts w:ascii="Times New Roman" w:hAnsi="Times New Roman" w:cs="Times New Roman"/>
          <w:sz w:val="24"/>
          <w:szCs w:val="24"/>
        </w:rPr>
        <w:lastRenderedPageBreak/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 xml:space="preserve">İnci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Betul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>Aksu Canbay Canan,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 xml:space="preserve">Şekerci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Memet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(2015).</w:t>
      </w:r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ther</w:t>
      </w:r>
      <w:r>
        <w:rPr>
          <w:rFonts w:ascii="Times New Roman" w:hAnsi="Times New Roman" w:cs="Times New Roman"/>
          <w:sz w:val="24"/>
          <w:szCs w:val="24"/>
        </w:rPr>
        <w:t>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oxide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oxide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graphite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, 38(2), 343-350</w:t>
      </w:r>
      <w:proofErr w:type="gramStart"/>
      <w:r w:rsidRPr="009758B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: 10.1007/s12034-014-0811-x (Yayın No: 1870260)</w:t>
      </w:r>
    </w:p>
    <w:p w:rsidR="009758B1" w:rsidRDefault="009758B1" w:rsidP="003F2496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9758B1">
        <w:rPr>
          <w:rFonts w:ascii="Times New Roman" w:hAnsi="Times New Roman" w:cs="Times New Roman"/>
          <w:sz w:val="24"/>
          <w:szCs w:val="24"/>
        </w:rPr>
        <w:t>Canan Aksu Canbay,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 xml:space="preserve">Zuhal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Karagoz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Genc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Sureyya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Seyma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Acar,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Sekerci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Memet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 xml:space="preserve">Genç Murat </w:t>
      </w:r>
      <w:r>
        <w:rPr>
          <w:rFonts w:ascii="Times New Roman" w:hAnsi="Times New Roman" w:cs="Times New Roman"/>
          <w:sz w:val="24"/>
          <w:szCs w:val="24"/>
        </w:rPr>
        <w:t xml:space="preserve">(2014).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Thermodynamic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Camphene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Stearic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Composites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Thermophysics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, 35(8), 1526-1537</w:t>
      </w:r>
      <w:proofErr w:type="gramStart"/>
      <w:r w:rsidRPr="009758B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: 10.1007/s10765-014-1724-z (Yayın No: 1869569)</w:t>
      </w:r>
    </w:p>
    <w:p w:rsidR="009758B1" w:rsidRDefault="009758B1" w:rsidP="003F2496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9758B1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>Yılmaz Engin,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>İlhan Selçuk,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 xml:space="preserve">Karagöz Genç Zuhal </w:t>
      </w:r>
      <w:r>
        <w:rPr>
          <w:rFonts w:ascii="Times New Roman" w:hAnsi="Times New Roman" w:cs="Times New Roman"/>
          <w:sz w:val="24"/>
          <w:szCs w:val="24"/>
        </w:rPr>
        <w:t xml:space="preserve">(2013). </w:t>
      </w:r>
      <w:proofErr w:type="spellStart"/>
      <w:proofErr w:type="gramStart"/>
      <w:r w:rsidRPr="009758B1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antihistaminic</w:t>
      </w:r>
      <w:proofErr w:type="spellEnd"/>
      <w:proofErr w:type="gram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theoreti</w:t>
      </w:r>
      <w:r>
        <w:rPr>
          <w:rFonts w:ascii="Times New Roman" w:hAnsi="Times New Roman" w:cs="Times New Roman"/>
          <w:sz w:val="24"/>
          <w:szCs w:val="24"/>
        </w:rPr>
        <w:t>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 4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methoxybenzyl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1 4 5 6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tetrahydropi</w:t>
      </w:r>
      <w:r>
        <w:rPr>
          <w:rFonts w:ascii="Times New Roman" w:hAnsi="Times New Roman" w:cs="Times New Roman"/>
          <w:sz w:val="24"/>
          <w:szCs w:val="24"/>
        </w:rPr>
        <w:t>rimidin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amine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hydroiodide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Intermediates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, 39(7), 3011-3021</w:t>
      </w:r>
      <w:proofErr w:type="gramStart"/>
      <w:r w:rsidRPr="009758B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: 10.1007/s11164-012-0813-5 (Yayın No: 297701)</w:t>
      </w:r>
    </w:p>
    <w:p w:rsidR="009758B1" w:rsidRDefault="009758B1" w:rsidP="003F2496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9758B1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>Yılmaz Engin,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B1">
        <w:rPr>
          <w:rFonts w:ascii="Times New Roman" w:hAnsi="Times New Roman" w:cs="Times New Roman"/>
          <w:sz w:val="24"/>
          <w:szCs w:val="24"/>
        </w:rPr>
        <w:t xml:space="preserve">Keser Serhat </w:t>
      </w:r>
      <w:r>
        <w:rPr>
          <w:rFonts w:ascii="Times New Roman" w:hAnsi="Times New Roman" w:cs="Times New Roman"/>
          <w:sz w:val="24"/>
          <w:szCs w:val="24"/>
        </w:rPr>
        <w:t xml:space="preserve">(2013). </w:t>
      </w:r>
      <w:proofErr w:type="spellStart"/>
      <w:r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Antitumor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of N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Ethylpiperazine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Substitute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Thiou</w:t>
      </w:r>
      <w:r>
        <w:rPr>
          <w:rFonts w:ascii="Times New Roman" w:hAnsi="Times New Roman" w:cs="Times New Roman"/>
          <w:sz w:val="24"/>
          <w:szCs w:val="24"/>
        </w:rPr>
        <w:t>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Complexes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Spectroscopy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, 46(3), 182-190</w:t>
      </w:r>
      <w:proofErr w:type="gramStart"/>
      <w:r w:rsidRPr="009758B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758B1">
        <w:rPr>
          <w:rFonts w:ascii="Times New Roman" w:hAnsi="Times New Roman" w:cs="Times New Roman"/>
          <w:sz w:val="24"/>
          <w:szCs w:val="24"/>
        </w:rPr>
        <w:t>: 10.1080/00387010.2012.720338 (Yayın No: 297989)</w:t>
      </w:r>
    </w:p>
    <w:p w:rsidR="00155BBD" w:rsidRDefault="00155BBD" w:rsidP="003F2496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155BBD">
        <w:rPr>
          <w:rFonts w:ascii="Times New Roman" w:hAnsi="Times New Roman" w:cs="Times New Roman"/>
          <w:sz w:val="24"/>
          <w:szCs w:val="24"/>
        </w:rPr>
        <w:t>Servi Süleyman,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BBD">
        <w:rPr>
          <w:rFonts w:ascii="Times New Roman" w:hAnsi="Times New Roman" w:cs="Times New Roman"/>
          <w:sz w:val="24"/>
          <w:szCs w:val="24"/>
        </w:rPr>
        <w:t xml:space="preserve">Genç Murat (2012).  </w:t>
      </w:r>
      <w:proofErr w:type="spellStart"/>
      <w:r w:rsidRPr="00155BBD">
        <w:rPr>
          <w:rFonts w:ascii="Times New Roman" w:hAnsi="Times New Roman" w:cs="Times New Roman"/>
          <w:sz w:val="24"/>
          <w:szCs w:val="24"/>
        </w:rPr>
        <w:t>Mıcrowave</w:t>
      </w:r>
      <w:proofErr w:type="spellEnd"/>
      <w:r w:rsidRPr="00155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BD">
        <w:rPr>
          <w:rFonts w:ascii="Times New Roman" w:hAnsi="Times New Roman" w:cs="Times New Roman"/>
          <w:sz w:val="24"/>
          <w:szCs w:val="24"/>
        </w:rPr>
        <w:t>Assısted</w:t>
      </w:r>
      <w:proofErr w:type="spellEnd"/>
      <w:r w:rsidRPr="00155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BD">
        <w:rPr>
          <w:rFonts w:ascii="Times New Roman" w:hAnsi="Times New Roman" w:cs="Times New Roman"/>
          <w:sz w:val="24"/>
          <w:szCs w:val="24"/>
        </w:rPr>
        <w:t>Synthesıs</w:t>
      </w:r>
      <w:proofErr w:type="spellEnd"/>
      <w:r w:rsidRPr="00155BBD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N 1H </w:t>
      </w:r>
      <w:proofErr w:type="spellStart"/>
      <w:r>
        <w:rPr>
          <w:rFonts w:ascii="Times New Roman" w:hAnsi="Times New Roman" w:cs="Times New Roman"/>
          <w:sz w:val="24"/>
          <w:szCs w:val="24"/>
        </w:rPr>
        <w:t>Imıdazolıne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YL </w:t>
      </w:r>
      <w:r w:rsidRPr="00155BBD">
        <w:rPr>
          <w:rFonts w:ascii="Times New Roman" w:hAnsi="Times New Roman" w:cs="Times New Roman"/>
          <w:sz w:val="24"/>
          <w:szCs w:val="24"/>
        </w:rPr>
        <w:t xml:space="preserve">1H </w:t>
      </w:r>
      <w:proofErr w:type="spellStart"/>
      <w:r w:rsidRPr="00155BBD">
        <w:rPr>
          <w:rFonts w:ascii="Times New Roman" w:hAnsi="Times New Roman" w:cs="Times New Roman"/>
          <w:sz w:val="24"/>
          <w:szCs w:val="24"/>
        </w:rPr>
        <w:t>Benzımıdazol</w:t>
      </w:r>
      <w:proofErr w:type="spellEnd"/>
      <w:r w:rsidRPr="00155BB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55BBD">
        <w:rPr>
          <w:rFonts w:ascii="Times New Roman" w:hAnsi="Times New Roman" w:cs="Times New Roman"/>
          <w:sz w:val="24"/>
          <w:szCs w:val="24"/>
        </w:rPr>
        <w:t>Amıne</w:t>
      </w:r>
      <w:proofErr w:type="spellEnd"/>
      <w:r w:rsidRPr="00155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5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BD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Functıonalızed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Derıvatıves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55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BD">
        <w:rPr>
          <w:rFonts w:ascii="Times New Roman" w:hAnsi="Times New Roman" w:cs="Times New Roman"/>
          <w:sz w:val="24"/>
          <w:szCs w:val="24"/>
        </w:rPr>
        <w:t>Synthetic</w:t>
      </w:r>
      <w:proofErr w:type="spellEnd"/>
      <w:r w:rsidRPr="00155BBD">
        <w:rPr>
          <w:rFonts w:ascii="Times New Roman" w:hAnsi="Times New Roman" w:cs="Times New Roman"/>
          <w:sz w:val="24"/>
          <w:szCs w:val="24"/>
        </w:rPr>
        <w:t xml:space="preserve"> Communications, 42(19), 2797-2805</w:t>
      </w:r>
      <w:proofErr w:type="gramStart"/>
      <w:r w:rsidRPr="00155BB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55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BB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55BBD">
        <w:rPr>
          <w:rFonts w:ascii="Times New Roman" w:hAnsi="Times New Roman" w:cs="Times New Roman"/>
          <w:sz w:val="24"/>
          <w:szCs w:val="24"/>
        </w:rPr>
        <w:t>: 10.1080/00397911.2011.567883 (Yayın No: 298351)</w:t>
      </w:r>
    </w:p>
    <w:p w:rsidR="00AF6404" w:rsidRDefault="00B31B32" w:rsidP="003F2496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AF6404">
        <w:rPr>
          <w:rFonts w:ascii="Times New Roman" w:hAnsi="Times New Roman" w:cs="Times New Roman"/>
          <w:sz w:val="24"/>
          <w:szCs w:val="24"/>
        </w:rPr>
        <w:t>Servi Süleyman,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 xml:space="preserve">Saydam Sinan </w:t>
      </w:r>
      <w:r w:rsidR="00AF6404" w:rsidRPr="00AF6404">
        <w:rPr>
          <w:rFonts w:ascii="Times New Roman" w:hAnsi="Times New Roman" w:cs="Times New Roman"/>
          <w:sz w:val="24"/>
          <w:szCs w:val="24"/>
        </w:rPr>
        <w:t xml:space="preserve">(2012). 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Temperatu</w:t>
      </w:r>
      <w:r>
        <w:rPr>
          <w:rFonts w:ascii="Times New Roman" w:hAnsi="Times New Roman" w:cs="Times New Roman"/>
          <w:sz w:val="24"/>
          <w:szCs w:val="24"/>
        </w:rPr>
        <w:t>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Tautomerism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1H </w:t>
      </w:r>
      <w:proofErr w:type="spellStart"/>
      <w:r>
        <w:rPr>
          <w:rFonts w:ascii="Times New Roman" w:hAnsi="Times New Roman" w:cs="Times New Roman"/>
          <w:sz w:val="24"/>
          <w:szCs w:val="24"/>
        </w:rPr>
        <w:t>imidazoline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404" w:rsidRPr="00AF6404">
        <w:rPr>
          <w:rFonts w:ascii="Times New Roman" w:hAnsi="Times New Roman" w:cs="Times New Roman"/>
          <w:sz w:val="24"/>
          <w:szCs w:val="24"/>
        </w:rPr>
        <w:t xml:space="preserve">1H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benzimidazol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="00AF6404" w:rsidRPr="00AF6404">
        <w:rPr>
          <w:rFonts w:ascii="Times New Roman" w:hAnsi="Times New Roman" w:cs="Times New Roman"/>
          <w:sz w:val="24"/>
          <w:szCs w:val="24"/>
        </w:rPr>
        <w:t>amine</w:t>
      </w:r>
      <w:proofErr w:type="gram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Electrochemical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Chinese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>, 30(2), 400-404</w:t>
      </w:r>
      <w:proofErr w:type="gramStart"/>
      <w:r w:rsidR="00AF6404" w:rsidRPr="00AF640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>: 10.1002/cjoc.201100103 (Yayın No: 298169)</w:t>
      </w:r>
    </w:p>
    <w:p w:rsidR="00AF6404" w:rsidRDefault="00B31B32" w:rsidP="003F2496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AF6404">
        <w:rPr>
          <w:rFonts w:ascii="Times New Roman" w:hAnsi="Times New Roman" w:cs="Times New Roman"/>
          <w:sz w:val="24"/>
          <w:szCs w:val="24"/>
        </w:rPr>
        <w:t>Yüksektepe Ataol Çiğdem,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>Çalışkan Nezihe,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 xml:space="preserve">Servi Süleyman </w:t>
      </w:r>
      <w:r>
        <w:rPr>
          <w:rFonts w:ascii="Times New Roman" w:hAnsi="Times New Roman" w:cs="Times New Roman"/>
          <w:sz w:val="24"/>
          <w:szCs w:val="24"/>
        </w:rPr>
        <w:t xml:space="preserve">(2010).  </w:t>
      </w:r>
      <w:proofErr w:type="spellStart"/>
      <w:r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crystal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HF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DFT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1 2 </w:t>
      </w:r>
      <w:proofErr w:type="spellStart"/>
      <w:r>
        <w:rPr>
          <w:rFonts w:ascii="Times New Roman" w:hAnsi="Times New Roman" w:cs="Times New Roman"/>
          <w:sz w:val="24"/>
          <w:szCs w:val="24"/>
        </w:rPr>
        <w:t>chlorobenzyl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1 2 </w:t>
      </w:r>
      <w:proofErr w:type="spellStart"/>
      <w:r>
        <w:rPr>
          <w:rFonts w:ascii="Times New Roman" w:hAnsi="Times New Roman" w:cs="Times New Roman"/>
          <w:sz w:val="24"/>
          <w:szCs w:val="24"/>
        </w:rPr>
        <w:t>chlorobenzyl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4 5 </w:t>
      </w:r>
      <w:proofErr w:type="spellStart"/>
      <w:r>
        <w:rPr>
          <w:rFonts w:ascii="Times New Roman" w:hAnsi="Times New Roman" w:cs="Times New Roman"/>
          <w:sz w:val="24"/>
          <w:szCs w:val="24"/>
        </w:rPr>
        <w:t>dihydro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1H </w:t>
      </w:r>
      <w:proofErr w:type="spellStart"/>
      <w:r>
        <w:rPr>
          <w:rFonts w:ascii="Times New Roman" w:hAnsi="Times New Roman" w:cs="Times New Roman"/>
          <w:sz w:val="24"/>
          <w:szCs w:val="24"/>
        </w:rPr>
        <w:t>imidazol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1H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benzimidazol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>
        <w:rPr>
          <w:rFonts w:ascii="Times New Roman" w:hAnsi="Times New Roman" w:cs="Times New Roman"/>
          <w:sz w:val="24"/>
          <w:szCs w:val="24"/>
        </w:rPr>
        <w:t>amine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Crystallography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>, 55(7), 1188-1193</w:t>
      </w:r>
      <w:proofErr w:type="gramStart"/>
      <w:r w:rsidR="00AF6404" w:rsidRPr="00AF640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>: 10.1134/S106377451007014X (Yayın No: 298573)</w:t>
      </w:r>
    </w:p>
    <w:p w:rsidR="00AF6404" w:rsidRDefault="00B31B32" w:rsidP="003F2496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AF6404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 xml:space="preserve">Servi Süleyman </w:t>
      </w:r>
      <w:r>
        <w:rPr>
          <w:rFonts w:ascii="Times New Roman" w:hAnsi="Times New Roman" w:cs="Times New Roman"/>
          <w:sz w:val="24"/>
          <w:szCs w:val="24"/>
        </w:rPr>
        <w:t>(2009).</w:t>
      </w:r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Microwave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Induced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of 2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Aminoimida</w:t>
      </w:r>
      <w:r>
        <w:rPr>
          <w:rFonts w:ascii="Times New Roman" w:hAnsi="Times New Roman" w:cs="Times New Roman"/>
          <w:sz w:val="24"/>
          <w:szCs w:val="24"/>
        </w:rPr>
        <w:t>zolines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Neat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Synthetic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Communications, 39(18), 3263-3277</w:t>
      </w:r>
      <w:proofErr w:type="gramStart"/>
      <w:r w:rsidR="00AF6404" w:rsidRPr="00AF640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019" w:rsidRPr="00155BB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622019" w:rsidRPr="00155BBD">
        <w:rPr>
          <w:rFonts w:ascii="Times New Roman" w:hAnsi="Times New Roman" w:cs="Times New Roman"/>
          <w:sz w:val="24"/>
          <w:szCs w:val="24"/>
        </w:rPr>
        <w:t xml:space="preserve">: 10.1080/00397911.2011.567883 </w:t>
      </w:r>
      <w:r w:rsidR="00AF6404" w:rsidRPr="00AF6404">
        <w:rPr>
          <w:rFonts w:ascii="Times New Roman" w:hAnsi="Times New Roman" w:cs="Times New Roman"/>
          <w:sz w:val="24"/>
          <w:szCs w:val="24"/>
        </w:rPr>
        <w:t>(Yayın No: 298731)</w:t>
      </w:r>
    </w:p>
    <w:p w:rsidR="00AF6404" w:rsidRDefault="00B31B32" w:rsidP="003F2496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AF6404">
        <w:rPr>
          <w:rFonts w:ascii="Times New Roman" w:hAnsi="Times New Roman" w:cs="Times New Roman"/>
          <w:sz w:val="24"/>
          <w:szCs w:val="24"/>
        </w:rPr>
        <w:t>Çevik Ahmet,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>Karataş Fikret,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>Kara 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 xml:space="preserve">Koca Murat </w:t>
      </w:r>
      <w:r w:rsidR="00AF6404" w:rsidRPr="00AF6404">
        <w:rPr>
          <w:rFonts w:ascii="Times New Roman" w:hAnsi="Times New Roman" w:cs="Times New Roman"/>
          <w:sz w:val="24"/>
          <w:szCs w:val="24"/>
        </w:rPr>
        <w:t xml:space="preserve">(2008). 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Aminoimida</w:t>
      </w:r>
      <w:r>
        <w:rPr>
          <w:rFonts w:ascii="Times New Roman" w:hAnsi="Times New Roman" w:cs="Times New Roman"/>
          <w:sz w:val="24"/>
          <w:szCs w:val="24"/>
        </w:rPr>
        <w:t>zoline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Indıan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Veterınary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r w:rsidR="00AF6404" w:rsidRPr="00AF6404">
        <w:rPr>
          <w:rFonts w:ascii="Times New Roman" w:hAnsi="Times New Roman" w:cs="Times New Roman"/>
          <w:sz w:val="24"/>
          <w:szCs w:val="24"/>
        </w:rPr>
        <w:t>(Yayın No: 298989)</w:t>
      </w:r>
    </w:p>
    <w:p w:rsidR="00AF6404" w:rsidRDefault="00B31B32" w:rsidP="003F2496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AF6404">
        <w:rPr>
          <w:rFonts w:ascii="Times New Roman" w:hAnsi="Times New Roman" w:cs="Times New Roman"/>
          <w:sz w:val="24"/>
          <w:szCs w:val="24"/>
        </w:rPr>
        <w:t>Serv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Suleyman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Murat </w:t>
      </w:r>
      <w:r w:rsidR="00AF6404">
        <w:rPr>
          <w:rFonts w:ascii="Times New Roman" w:hAnsi="Times New Roman" w:cs="Times New Roman"/>
          <w:sz w:val="24"/>
          <w:szCs w:val="24"/>
        </w:rPr>
        <w:t xml:space="preserve">(2007).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Iminoimidazolines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Microwave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Irradiation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i</w:t>
      </w:r>
      <w:r w:rsidR="00AF6404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AF6404">
        <w:rPr>
          <w:rFonts w:ascii="Times New Roman" w:hAnsi="Times New Roman" w:cs="Times New Roman"/>
          <w:sz w:val="24"/>
          <w:szCs w:val="24"/>
        </w:rPr>
        <w:t>Solvent</w:t>
      </w:r>
      <w:proofErr w:type="spellEnd"/>
      <w:r w:rsid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AF6404">
        <w:rPr>
          <w:rFonts w:ascii="Times New Roman" w:hAnsi="Times New Roman" w:cs="Times New Roman"/>
          <w:sz w:val="24"/>
          <w:szCs w:val="24"/>
        </w:rPr>
        <w:t>.</w:t>
      </w:r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Synthetic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Communications, 37(18), 3173-3179</w:t>
      </w:r>
      <w:proofErr w:type="gramStart"/>
      <w:r w:rsidR="00AF6404" w:rsidRPr="00AF640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>: 10.1080/00397910701545320 (Yayın No: 299119)</w:t>
      </w:r>
    </w:p>
    <w:p w:rsidR="00AF6404" w:rsidRDefault="00B31B32" w:rsidP="003F2496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04">
        <w:rPr>
          <w:rFonts w:ascii="Times New Roman" w:hAnsi="Times New Roman" w:cs="Times New Roman"/>
          <w:sz w:val="24"/>
          <w:szCs w:val="24"/>
        </w:rPr>
        <w:t>Yuksektepe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Çiğdem,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>Çalışkan Nezihe,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>Servi Süleyman,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Büyükgüngör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Orhan </w:t>
      </w:r>
      <w:r w:rsidR="00AF6404">
        <w:rPr>
          <w:rFonts w:ascii="Times New Roman" w:hAnsi="Times New Roman" w:cs="Times New Roman"/>
          <w:sz w:val="24"/>
          <w:szCs w:val="24"/>
        </w:rPr>
        <w:t xml:space="preserve">(2007). 1 1 </w:t>
      </w:r>
      <w:proofErr w:type="spellStart"/>
      <w:r w:rsidR="00AF6404">
        <w:rPr>
          <w:rFonts w:ascii="Times New Roman" w:hAnsi="Times New Roman" w:cs="Times New Roman"/>
          <w:sz w:val="24"/>
          <w:szCs w:val="24"/>
        </w:rPr>
        <w:t>Propane</w:t>
      </w:r>
      <w:proofErr w:type="spellEnd"/>
      <w:r w:rsidR="00AF6404">
        <w:rPr>
          <w:rFonts w:ascii="Times New Roman" w:hAnsi="Times New Roman" w:cs="Times New Roman"/>
          <w:sz w:val="24"/>
          <w:szCs w:val="24"/>
        </w:rPr>
        <w:t xml:space="preserve"> 1 3 </w:t>
      </w:r>
      <w:proofErr w:type="spellStart"/>
      <w:r w:rsidR="00AF6404">
        <w:rPr>
          <w:rFonts w:ascii="Times New Roman" w:hAnsi="Times New Roman" w:cs="Times New Roman"/>
          <w:sz w:val="24"/>
          <w:szCs w:val="24"/>
        </w:rPr>
        <w:t>diyl</w:t>
      </w:r>
      <w:proofErr w:type="spellEnd"/>
      <w:r w:rsid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="00AF640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AF6404">
        <w:rPr>
          <w:rFonts w:ascii="Times New Roman" w:hAnsi="Times New Roman" w:cs="Times New Roman"/>
          <w:sz w:val="24"/>
          <w:szCs w:val="24"/>
        </w:rPr>
        <w:t>methylsulfanyl</w:t>
      </w:r>
      <w:proofErr w:type="spellEnd"/>
      <w:r w:rsidR="00AF6404">
        <w:rPr>
          <w:rFonts w:ascii="Times New Roman" w:hAnsi="Times New Roman" w:cs="Times New Roman"/>
          <w:sz w:val="24"/>
          <w:szCs w:val="24"/>
        </w:rPr>
        <w:t xml:space="preserve"> 1H </w:t>
      </w:r>
      <w:proofErr w:type="spellStart"/>
      <w:r w:rsidR="00AF6404">
        <w:rPr>
          <w:rFonts w:ascii="Times New Roman" w:hAnsi="Times New Roman" w:cs="Times New Roman"/>
          <w:sz w:val="24"/>
          <w:szCs w:val="24"/>
        </w:rPr>
        <w:t>benzimidazole</w:t>
      </w:r>
      <w:proofErr w:type="spellEnd"/>
      <w:r w:rsid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>
        <w:rPr>
          <w:rFonts w:ascii="Times New Roman" w:hAnsi="Times New Roman" w:cs="Times New Roman"/>
          <w:sz w:val="24"/>
          <w:szCs w:val="24"/>
        </w:rPr>
        <w:t>dihydrate</w:t>
      </w:r>
      <w:proofErr w:type="spellEnd"/>
      <w:r w:rsidR="00AF6404">
        <w:rPr>
          <w:rFonts w:ascii="Times New Roman" w:hAnsi="Times New Roman" w:cs="Times New Roman"/>
          <w:sz w:val="24"/>
          <w:szCs w:val="24"/>
        </w:rPr>
        <w:t>.</w:t>
      </w:r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Crystallographica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Online, 63(1), 100-102</w:t>
      </w:r>
      <w:proofErr w:type="gramStart"/>
      <w:r w:rsidR="00AF6404" w:rsidRPr="00AF640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>: 10.1107/S1600536806051646 (Yayın No: 299406)</w:t>
      </w:r>
    </w:p>
    <w:p w:rsidR="00AF6404" w:rsidRDefault="00B31B32" w:rsidP="003F2496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AF6404">
        <w:rPr>
          <w:rFonts w:ascii="Times New Roman" w:hAnsi="Times New Roman" w:cs="Times New Roman"/>
          <w:sz w:val="24"/>
          <w:szCs w:val="24"/>
        </w:rPr>
        <w:t>Yıldırım Sema Öztürk,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>Akkurt Mehmet,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 xml:space="preserve">Şekerci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Meme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Hoongkun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404">
        <w:rPr>
          <w:rFonts w:ascii="Times New Roman" w:hAnsi="Times New Roman" w:cs="Times New Roman"/>
          <w:sz w:val="24"/>
          <w:szCs w:val="24"/>
        </w:rPr>
        <w:t xml:space="preserve">(2006). </w:t>
      </w:r>
      <w:proofErr w:type="spellStart"/>
      <w:r w:rsidR="00AF6404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AF6404">
        <w:rPr>
          <w:rFonts w:ascii="Times New Roman" w:hAnsi="Times New Roman" w:cs="Times New Roman"/>
          <w:sz w:val="24"/>
          <w:szCs w:val="24"/>
        </w:rPr>
        <w:t xml:space="preserve"> 1 </w:t>
      </w:r>
      <w:r w:rsidR="00AF6404" w:rsidRPr="00AF640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AF6404">
        <w:rPr>
          <w:rFonts w:ascii="Times New Roman" w:hAnsi="Times New Roman" w:cs="Times New Roman"/>
          <w:sz w:val="24"/>
          <w:szCs w:val="24"/>
        </w:rPr>
        <w:t>chlorobenzoyl</w:t>
      </w:r>
      <w:proofErr w:type="spellEnd"/>
      <w:r w:rsidR="00AF6404">
        <w:rPr>
          <w:rFonts w:ascii="Times New Roman" w:hAnsi="Times New Roman" w:cs="Times New Roman"/>
          <w:sz w:val="24"/>
          <w:szCs w:val="24"/>
        </w:rPr>
        <w:t xml:space="preserve"> 3 </w:t>
      </w:r>
      <w:r w:rsidR="00AF6404" w:rsidRPr="00AF6404">
        <w:rPr>
          <w:rFonts w:ascii="Times New Roman" w:hAnsi="Times New Roman" w:cs="Times New Roman"/>
          <w:sz w:val="24"/>
          <w:szCs w:val="24"/>
        </w:rPr>
        <w:t>4</w:t>
      </w:r>
      <w:r w:rsidR="00AF6404">
        <w:rPr>
          <w:rFonts w:ascii="Times New Roman" w:hAnsi="Times New Roman" w:cs="Times New Roman"/>
          <w:sz w:val="24"/>
          <w:szCs w:val="24"/>
        </w:rPr>
        <w:t xml:space="preserve"> 5 6 </w:t>
      </w:r>
      <w:proofErr w:type="spellStart"/>
      <w:r w:rsidR="00AF6404">
        <w:rPr>
          <w:rFonts w:ascii="Times New Roman" w:hAnsi="Times New Roman" w:cs="Times New Roman"/>
          <w:sz w:val="24"/>
          <w:szCs w:val="24"/>
        </w:rPr>
        <w:t>tetrahydropyrimidine</w:t>
      </w:r>
      <w:proofErr w:type="spellEnd"/>
      <w:r w:rsidR="00AF6404">
        <w:rPr>
          <w:rFonts w:ascii="Times New Roman" w:hAnsi="Times New Roman" w:cs="Times New Roman"/>
          <w:sz w:val="24"/>
          <w:szCs w:val="24"/>
        </w:rPr>
        <w:t xml:space="preserve"> 2 1 i H i </w:t>
      </w:r>
      <w:proofErr w:type="spellStart"/>
      <w:r w:rsidR="00AF6404">
        <w:rPr>
          <w:rFonts w:ascii="Times New Roman" w:hAnsi="Times New Roman" w:cs="Times New Roman"/>
          <w:sz w:val="24"/>
          <w:szCs w:val="24"/>
        </w:rPr>
        <w:t>thione</w:t>
      </w:r>
      <w:proofErr w:type="spellEnd"/>
      <w:r w:rsid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AF6404">
        <w:rPr>
          <w:rFonts w:ascii="Times New Roman" w:hAnsi="Times New Roman" w:cs="Times New Roman"/>
          <w:sz w:val="24"/>
          <w:szCs w:val="24"/>
        </w:rPr>
        <w:t>.</w:t>
      </w:r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Crystallographica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Online, 62(9), 3697-3698</w:t>
      </w:r>
      <w:proofErr w:type="gramStart"/>
      <w:r w:rsidR="00AF6404" w:rsidRPr="00AF640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F6404"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04" w:rsidRPr="00AF640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AF6404" w:rsidRPr="00AF6404">
        <w:rPr>
          <w:rFonts w:ascii="Times New Roman" w:hAnsi="Times New Roman" w:cs="Times New Roman"/>
          <w:sz w:val="24"/>
          <w:szCs w:val="24"/>
        </w:rPr>
        <w:t>: 10.1107/S1600536806030236 (Yayın No: 299581)</w:t>
      </w:r>
    </w:p>
    <w:p w:rsidR="00AF6404" w:rsidRDefault="00AF6404" w:rsidP="003F2496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AF6404">
        <w:rPr>
          <w:rFonts w:ascii="Times New Roman" w:hAnsi="Times New Roman" w:cs="Times New Roman"/>
          <w:sz w:val="24"/>
          <w:szCs w:val="24"/>
        </w:rPr>
        <w:t>Öztürk Yıldırım Sema,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>Akkurt Mehmet,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>Servi Süleyman,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 xml:space="preserve">Şekerci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Memet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lastRenderedPageBreak/>
        <w:t>Kun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Hoong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(2006).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of N-(1,3-Benzothiazol-2-yl)-N-[1-(piperidin-4-ylmethyl)-4,5-dihydro-1H-i</w:t>
      </w:r>
      <w:r>
        <w:rPr>
          <w:rFonts w:ascii="Times New Roman" w:hAnsi="Times New Roman" w:cs="Times New Roman"/>
          <w:sz w:val="24"/>
          <w:szCs w:val="24"/>
        </w:rPr>
        <w:t>midazol-2-yl]</w:t>
      </w:r>
      <w:proofErr w:type="gramStart"/>
      <w:r>
        <w:rPr>
          <w:rFonts w:ascii="Times New Roman" w:hAnsi="Times New Roman" w:cs="Times New Roman"/>
          <w:sz w:val="24"/>
          <w:szCs w:val="24"/>
        </w:rPr>
        <w:t>amine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C16H21N5S.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: X-ray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Analysis Online, 22, 171-172</w:t>
      </w:r>
      <w:proofErr w:type="gramStart"/>
      <w:r w:rsidRPr="00AF640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>: 10.2116/analscix.22.x171 (Yayın No: 5419084)</w:t>
      </w:r>
    </w:p>
    <w:p w:rsidR="00AF6404" w:rsidRDefault="00AF6404" w:rsidP="003F2496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AF6404">
        <w:rPr>
          <w:rFonts w:ascii="Times New Roman" w:hAnsi="Times New Roman" w:cs="Times New Roman"/>
          <w:sz w:val="24"/>
          <w:szCs w:val="24"/>
        </w:rPr>
        <w:t>Servi Süleyman,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>Gür Seher,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 xml:space="preserve">Koca Murat </w:t>
      </w:r>
      <w:r>
        <w:rPr>
          <w:rFonts w:ascii="Times New Roman" w:hAnsi="Times New Roman" w:cs="Times New Roman"/>
          <w:sz w:val="24"/>
          <w:szCs w:val="24"/>
        </w:rPr>
        <w:t xml:space="preserve">(2005).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</w:rPr>
        <w:t>arylthiocarbamates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dimethyl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aryldithiocarbonimidates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arylamino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imidazolines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Medicinal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>, 40(7), 687-693</w:t>
      </w:r>
      <w:proofErr w:type="gramStart"/>
      <w:r w:rsidRPr="00AF640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>: 10.1016/j.ejmech.2005.02.002 (Yayın No: 301790)</w:t>
      </w:r>
    </w:p>
    <w:p w:rsidR="00AF6404" w:rsidRPr="004A100B" w:rsidRDefault="00AF6404" w:rsidP="003F2496">
      <w:pPr>
        <w:pStyle w:val="ListeParagraf"/>
        <w:numPr>
          <w:ilvl w:val="2"/>
          <w:numId w:val="12"/>
        </w:numPr>
        <w:tabs>
          <w:tab w:val="left" w:pos="1022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AF6404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04">
        <w:rPr>
          <w:rFonts w:ascii="Times New Roman" w:hAnsi="Times New Roman" w:cs="Times New Roman"/>
          <w:sz w:val="24"/>
          <w:szCs w:val="24"/>
        </w:rPr>
        <w:t xml:space="preserve">Servi Süleyman (2005). 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Microwave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assisted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of 2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arylamino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imidazolines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Heteroatom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>, 16(2), 142-147</w:t>
      </w:r>
      <w:proofErr w:type="gramStart"/>
      <w:r w:rsidRPr="00AF640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0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F6404">
        <w:rPr>
          <w:rFonts w:ascii="Times New Roman" w:hAnsi="Times New Roman" w:cs="Times New Roman"/>
          <w:sz w:val="24"/>
          <w:szCs w:val="24"/>
        </w:rPr>
        <w:t>: 10.1002/hc.20081 (Yayın No: 301861)</w:t>
      </w:r>
    </w:p>
    <w:p w:rsidR="002944CB" w:rsidRPr="00625B5A" w:rsidRDefault="00A65BDD">
      <w:pPr>
        <w:pStyle w:val="ListeParagraf"/>
        <w:numPr>
          <w:ilvl w:val="1"/>
          <w:numId w:val="1"/>
        </w:numPr>
        <w:tabs>
          <w:tab w:val="left" w:pos="968"/>
        </w:tabs>
        <w:spacing w:before="118"/>
        <w:ind w:left="967" w:hanging="388"/>
        <w:rPr>
          <w:rFonts w:ascii="Times New Roman" w:hAnsi="Times New Roman" w:cs="Times New Roman"/>
          <w:b/>
          <w:sz w:val="24"/>
          <w:szCs w:val="24"/>
        </w:rPr>
      </w:pPr>
      <w:r w:rsidRPr="00625B5A">
        <w:rPr>
          <w:rFonts w:ascii="Times New Roman" w:hAnsi="Times New Roman" w:cs="Times New Roman"/>
          <w:b/>
          <w:sz w:val="24"/>
          <w:szCs w:val="24"/>
        </w:rPr>
        <w:t>Uluslararası diğer hakemli dergilerde yayınlanan</w:t>
      </w:r>
      <w:r w:rsidRPr="00625B5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25B5A">
        <w:rPr>
          <w:rFonts w:ascii="Times New Roman" w:hAnsi="Times New Roman" w:cs="Times New Roman"/>
          <w:b/>
          <w:sz w:val="24"/>
          <w:szCs w:val="24"/>
        </w:rPr>
        <w:t>makaleler</w:t>
      </w:r>
    </w:p>
    <w:p w:rsidR="002944CB" w:rsidRDefault="00A65BDD">
      <w:pPr>
        <w:pStyle w:val="ListeParagraf"/>
        <w:numPr>
          <w:ilvl w:val="1"/>
          <w:numId w:val="1"/>
        </w:numPr>
        <w:tabs>
          <w:tab w:val="left" w:pos="967"/>
        </w:tabs>
        <w:spacing w:before="121"/>
        <w:ind w:left="966" w:hanging="387"/>
        <w:rPr>
          <w:rFonts w:ascii="Times New Roman" w:hAnsi="Times New Roman" w:cs="Times New Roman"/>
          <w:b/>
          <w:sz w:val="24"/>
          <w:szCs w:val="24"/>
        </w:rPr>
      </w:pPr>
      <w:r w:rsidRPr="00625B5A">
        <w:rPr>
          <w:rFonts w:ascii="Times New Roman" w:hAnsi="Times New Roman" w:cs="Times New Roman"/>
          <w:b/>
          <w:sz w:val="24"/>
          <w:szCs w:val="24"/>
        </w:rPr>
        <w:t>Uluslararası bilimsel toplantılarda sunulan ve bildiri kitabında (</w:t>
      </w:r>
      <w:proofErr w:type="spellStart"/>
      <w:r w:rsidRPr="00625B5A">
        <w:rPr>
          <w:rFonts w:ascii="Times New Roman" w:hAnsi="Times New Roman" w:cs="Times New Roman"/>
          <w:b/>
          <w:i/>
          <w:sz w:val="24"/>
          <w:szCs w:val="24"/>
        </w:rPr>
        <w:t>Proceedings</w:t>
      </w:r>
      <w:proofErr w:type="spellEnd"/>
      <w:r w:rsidRPr="00625B5A">
        <w:rPr>
          <w:rFonts w:ascii="Times New Roman" w:hAnsi="Times New Roman" w:cs="Times New Roman"/>
          <w:b/>
          <w:sz w:val="24"/>
          <w:szCs w:val="24"/>
        </w:rPr>
        <w:t>) basılan</w:t>
      </w:r>
      <w:r w:rsidRPr="00625B5A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625B5A">
        <w:rPr>
          <w:rFonts w:ascii="Times New Roman" w:hAnsi="Times New Roman" w:cs="Times New Roman"/>
          <w:b/>
          <w:sz w:val="24"/>
          <w:szCs w:val="24"/>
        </w:rPr>
        <w:t>bildiriler</w:t>
      </w:r>
    </w:p>
    <w:p w:rsidR="00240A50" w:rsidRDefault="00240A50" w:rsidP="00240A50">
      <w:pPr>
        <w:pStyle w:val="ListeParagraf"/>
        <w:numPr>
          <w:ilvl w:val="0"/>
          <w:numId w:val="17"/>
        </w:numPr>
        <w:tabs>
          <w:tab w:val="left" w:pos="967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240A50">
        <w:rPr>
          <w:rFonts w:ascii="Times New Roman" w:hAnsi="Times New Roman" w:cs="Times New Roman"/>
          <w:sz w:val="24"/>
          <w:szCs w:val="24"/>
        </w:rPr>
        <w:t xml:space="preserve">AKŞİMŞEK MEHMET, BAYHAN AYÇA, GENÇ MURAT, BOZGEYİK ESRA (2022). 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calculations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of anti-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3-(2-(4-Ethyl5-thion-3-(p-tolyl)-4,5-dihydro-1H-1,2,4-triazol-1-yl)acetyl)coumarin.  5th International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Eurasian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EurasianBioChem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2022) (Tam Metin Bildiri/Sözlü Sunum)(Yayın No:7980410)</w:t>
      </w:r>
    </w:p>
    <w:p w:rsidR="00240A50" w:rsidRPr="00240A50" w:rsidRDefault="00240A50" w:rsidP="00240A50">
      <w:pPr>
        <w:pStyle w:val="ListeParagraf"/>
        <w:numPr>
          <w:ilvl w:val="0"/>
          <w:numId w:val="17"/>
        </w:numPr>
        <w:tabs>
          <w:tab w:val="left" w:pos="967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240A50">
        <w:rPr>
          <w:rFonts w:ascii="Times New Roman" w:hAnsi="Times New Roman" w:cs="Times New Roman"/>
          <w:sz w:val="24"/>
          <w:szCs w:val="24"/>
        </w:rPr>
        <w:t xml:space="preserve">BAYHAN AYÇA, GENÇ MURAT, BOZGEYİK ESRA (2022). 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computational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calculations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2-(2-Chlorobenzoyl)-N-(1-</w:t>
      </w:r>
    </w:p>
    <w:p w:rsidR="00240A50" w:rsidRPr="00240A50" w:rsidRDefault="00240A50" w:rsidP="00240A50">
      <w:pPr>
        <w:tabs>
          <w:tab w:val="left" w:pos="967"/>
        </w:tabs>
        <w:spacing w:before="121"/>
        <w:ind w:left="9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A50">
        <w:rPr>
          <w:rFonts w:ascii="Times New Roman" w:hAnsi="Times New Roman" w:cs="Times New Roman"/>
          <w:sz w:val="24"/>
          <w:szCs w:val="24"/>
        </w:rPr>
        <w:t>Hexyl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hydrazine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carbothioamide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.  5th International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Eurasian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Pr="00240A50">
        <w:rPr>
          <w:rFonts w:ascii="Times New Roman" w:hAnsi="Times New Roman" w:cs="Times New Roman"/>
          <w:sz w:val="24"/>
          <w:szCs w:val="24"/>
        </w:rPr>
        <w:t>EurasianBioChem</w:t>
      </w:r>
      <w:proofErr w:type="spellEnd"/>
      <w:r w:rsidRPr="00240A50">
        <w:rPr>
          <w:rFonts w:ascii="Times New Roman" w:hAnsi="Times New Roman" w:cs="Times New Roman"/>
          <w:sz w:val="24"/>
          <w:szCs w:val="24"/>
        </w:rPr>
        <w:t xml:space="preserve"> 2022) (Tam Metin Bildiri/Sözlü Sunum)(Yayın No:7980394)</w:t>
      </w:r>
    </w:p>
    <w:p w:rsidR="00355D8F" w:rsidRPr="007E40B4" w:rsidRDefault="00355D8F" w:rsidP="00355D8F">
      <w:pPr>
        <w:pStyle w:val="ListeParagraf"/>
        <w:numPr>
          <w:ilvl w:val="0"/>
          <w:numId w:val="17"/>
        </w:numPr>
        <w:tabs>
          <w:tab w:val="left" w:pos="967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7E40B4">
        <w:rPr>
          <w:rFonts w:ascii="Times New Roman" w:hAnsi="Times New Roman" w:cs="Times New Roman"/>
          <w:sz w:val="24"/>
          <w:szCs w:val="24"/>
        </w:rPr>
        <w:t xml:space="preserve">GENÇ Murat, (2021). 5-((1H-benzo[d][1,2,3]triazol-1-il)metil)-4--adamantan-1-il)-2,4-dihidro-3H-1,2,4-triazol-3-tiyon bileşiğinin sentezi teorik hesaplamaları ve Sars-Cov-2 karşı potansiyelinin araştırılması, </w:t>
      </w:r>
      <w:proofErr w:type="spellStart"/>
      <w:proofErr w:type="gramStart"/>
      <w:r w:rsidRPr="007E40B4">
        <w:rPr>
          <w:rFonts w:ascii="Times New Roman" w:hAnsi="Times New Roman" w:cs="Times New Roman"/>
          <w:sz w:val="24"/>
          <w:szCs w:val="24"/>
        </w:rPr>
        <w:t>IV.International</w:t>
      </w:r>
      <w:proofErr w:type="spellEnd"/>
      <w:proofErr w:type="gramEnd"/>
      <w:r w:rsidRPr="007E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Eurasian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Biologıcal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>(Özet Bildiri)</w:t>
      </w:r>
    </w:p>
    <w:p w:rsidR="00355D8F" w:rsidRPr="007E40B4" w:rsidRDefault="00355D8F" w:rsidP="00355D8F">
      <w:pPr>
        <w:pStyle w:val="ListeParagraf"/>
        <w:numPr>
          <w:ilvl w:val="0"/>
          <w:numId w:val="17"/>
        </w:numPr>
        <w:tabs>
          <w:tab w:val="left" w:pos="967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7E40B4">
        <w:rPr>
          <w:rFonts w:ascii="Times New Roman" w:hAnsi="Times New Roman" w:cs="Times New Roman"/>
          <w:sz w:val="24"/>
          <w:szCs w:val="24"/>
        </w:rPr>
        <w:t xml:space="preserve">GENÇ Murat, (2021). 5-((1H-benzo[d][1,2,3]triazol-1-il)metil)-4-(naftil-1-il)-2,4-dihidro-3H-1,2,4-triazol-3-tiyon bileşiğinin sentezi teorik hesaplamaları ve Sars-Cov-2 karşı potansiyelinin araştırılması, </w:t>
      </w:r>
      <w:proofErr w:type="spellStart"/>
      <w:proofErr w:type="gramStart"/>
      <w:r w:rsidRPr="007E40B4">
        <w:rPr>
          <w:rFonts w:ascii="Times New Roman" w:hAnsi="Times New Roman" w:cs="Times New Roman"/>
          <w:sz w:val="24"/>
          <w:szCs w:val="24"/>
        </w:rPr>
        <w:t>IV.International</w:t>
      </w:r>
      <w:proofErr w:type="spellEnd"/>
      <w:proofErr w:type="gramEnd"/>
      <w:r w:rsidRPr="007E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Eurasian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Biologıcal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7E40B4">
        <w:rPr>
          <w:rFonts w:ascii="Times New Roman" w:hAnsi="Times New Roman" w:cs="Times New Roman"/>
          <w:sz w:val="24"/>
          <w:szCs w:val="24"/>
        </w:rPr>
        <w:t>(Özet Bildiri)</w:t>
      </w:r>
    </w:p>
    <w:p w:rsidR="00C9549B" w:rsidRDefault="00E815CA" w:rsidP="00C9549B">
      <w:pPr>
        <w:pStyle w:val="ListeParagraf"/>
        <w:numPr>
          <w:ilvl w:val="0"/>
          <w:numId w:val="17"/>
        </w:numPr>
        <w:tabs>
          <w:tab w:val="left" w:pos="967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7E40B4">
        <w:rPr>
          <w:rFonts w:ascii="Times New Roman" w:hAnsi="Times New Roman" w:cs="Times New Roman"/>
          <w:sz w:val="24"/>
          <w:szCs w:val="24"/>
        </w:rPr>
        <w:t xml:space="preserve">Gürhan </w:t>
      </w:r>
      <w:proofErr w:type="spellStart"/>
      <w:r w:rsidRPr="007E40B4">
        <w:rPr>
          <w:rFonts w:ascii="Times New Roman" w:hAnsi="Times New Roman" w:cs="Times New Roman"/>
          <w:sz w:val="24"/>
          <w:szCs w:val="24"/>
        </w:rPr>
        <w:t>Zenbilci</w:t>
      </w:r>
      <w:proofErr w:type="spellEnd"/>
      <w:r w:rsidRPr="00C95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49B">
        <w:rPr>
          <w:rFonts w:ascii="Times New Roman" w:hAnsi="Times New Roman" w:cs="Times New Roman"/>
          <w:sz w:val="24"/>
          <w:szCs w:val="24"/>
        </w:rPr>
        <w:t>Şilan</w:t>
      </w:r>
      <w:proofErr w:type="spellEnd"/>
      <w:r w:rsidRPr="00C954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49B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49B">
        <w:rPr>
          <w:rFonts w:ascii="Times New Roman" w:hAnsi="Times New Roman" w:cs="Times New Roman"/>
          <w:sz w:val="24"/>
          <w:szCs w:val="24"/>
        </w:rPr>
        <w:t xml:space="preserve">Genç Murat </w:t>
      </w:r>
      <w:r w:rsidR="00C9549B" w:rsidRPr="00C9549B">
        <w:rPr>
          <w:rFonts w:ascii="Times New Roman" w:hAnsi="Times New Roman" w:cs="Times New Roman"/>
          <w:sz w:val="24"/>
          <w:szCs w:val="24"/>
        </w:rPr>
        <w:t xml:space="preserve">(2019).  </w:t>
      </w:r>
      <w:proofErr w:type="spellStart"/>
      <w:r w:rsidR="00C9549B" w:rsidRPr="00C9549B">
        <w:rPr>
          <w:rFonts w:ascii="Times New Roman" w:hAnsi="Times New Roman" w:cs="Times New Roman"/>
          <w:sz w:val="24"/>
          <w:szCs w:val="24"/>
        </w:rPr>
        <w:t>Nanoconfinement</w:t>
      </w:r>
      <w:proofErr w:type="spellEnd"/>
      <w:r w:rsidR="00C9549B" w:rsidRPr="00C954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9549B" w:rsidRPr="00C9549B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="00C9549B" w:rsidRPr="00C95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49B" w:rsidRPr="00C9549B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C9549B" w:rsidRPr="00C95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49B" w:rsidRPr="00C9549B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C9549B" w:rsidRPr="00C95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49B" w:rsidRPr="00C9549B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C9549B" w:rsidRPr="00C95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49B" w:rsidRPr="00C9549B">
        <w:rPr>
          <w:rFonts w:ascii="Times New Roman" w:hAnsi="Times New Roman" w:cs="Times New Roman"/>
          <w:sz w:val="24"/>
          <w:szCs w:val="24"/>
        </w:rPr>
        <w:t>Multiwall</w:t>
      </w:r>
      <w:proofErr w:type="spellEnd"/>
      <w:r w:rsidR="00C9549B" w:rsidRPr="00C95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49B" w:rsidRPr="00C9549B">
        <w:rPr>
          <w:rFonts w:ascii="Times New Roman" w:hAnsi="Times New Roman" w:cs="Times New Roman"/>
          <w:sz w:val="24"/>
          <w:szCs w:val="24"/>
        </w:rPr>
        <w:t>CarbonNanotubes</w:t>
      </w:r>
      <w:proofErr w:type="spellEnd"/>
      <w:r w:rsidR="00C9549B" w:rsidRPr="00C954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9549B" w:rsidRPr="00C9549B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="00C9549B" w:rsidRPr="00C95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49B" w:rsidRPr="00C9549B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="00C9549B" w:rsidRPr="00C95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49B" w:rsidRPr="00C9549B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="00C9549B" w:rsidRPr="00C95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49B" w:rsidRPr="00C954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9549B" w:rsidRPr="00C9549B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hoto-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EnergyStorage</w:t>
      </w:r>
      <w:proofErr w:type="spellEnd"/>
      <w:r>
        <w:rPr>
          <w:rFonts w:ascii="Times New Roman" w:hAnsi="Times New Roman" w:cs="Times New Roman"/>
          <w:sz w:val="24"/>
          <w:szCs w:val="24"/>
        </w:rPr>
        <w:t>. 2nd Internati</w:t>
      </w:r>
      <w:r w:rsidRPr="00C9549B">
        <w:rPr>
          <w:rFonts w:ascii="Times New Roman" w:hAnsi="Times New Roman" w:cs="Times New Roman"/>
          <w:sz w:val="24"/>
          <w:szCs w:val="24"/>
        </w:rPr>
        <w:t>onal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C9549B">
        <w:rPr>
          <w:rFonts w:ascii="Times New Roman" w:hAnsi="Times New Roman" w:cs="Times New Roman"/>
          <w:sz w:val="24"/>
          <w:szCs w:val="24"/>
        </w:rPr>
        <w:t>onference On</w:t>
      </w:r>
      <w:r w:rsidR="00C9549B" w:rsidRPr="00C95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</w:t>
      </w:r>
      <w:r w:rsidRPr="00C9549B">
        <w:rPr>
          <w:rFonts w:ascii="Times New Roman" w:hAnsi="Times New Roman" w:cs="Times New Roman"/>
          <w:sz w:val="24"/>
          <w:szCs w:val="24"/>
        </w:rPr>
        <w:t>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Pr="00C9549B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C9549B">
        <w:rPr>
          <w:rFonts w:ascii="Times New Roman" w:hAnsi="Times New Roman" w:cs="Times New Roman"/>
          <w:sz w:val="24"/>
          <w:szCs w:val="24"/>
        </w:rPr>
        <w:t xml:space="preserve"> </w:t>
      </w:r>
      <w:r w:rsidR="00C9549B" w:rsidRPr="00C9549B">
        <w:rPr>
          <w:rFonts w:ascii="Times New Roman" w:hAnsi="Times New Roman" w:cs="Times New Roman"/>
          <w:sz w:val="24"/>
          <w:szCs w:val="24"/>
        </w:rPr>
        <w:t>(Özet Bildiri/Sözlü Sunum)(Yayın No:5424664)</w:t>
      </w:r>
    </w:p>
    <w:p w:rsidR="00B079E1" w:rsidRDefault="00B079E1" w:rsidP="00B079E1">
      <w:pPr>
        <w:pStyle w:val="ListeParagraf"/>
        <w:numPr>
          <w:ilvl w:val="0"/>
          <w:numId w:val="17"/>
        </w:numPr>
        <w:tabs>
          <w:tab w:val="left" w:pos="967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B079E1">
        <w:rPr>
          <w:rFonts w:ascii="Times New Roman" w:hAnsi="Times New Roman" w:cs="Times New Roman"/>
          <w:sz w:val="24"/>
          <w:szCs w:val="24"/>
        </w:rPr>
        <w:t>Koç Vahdettin,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9E1">
        <w:rPr>
          <w:rFonts w:ascii="Times New Roman" w:hAnsi="Times New Roman" w:cs="Times New Roman"/>
          <w:sz w:val="24"/>
          <w:szCs w:val="24"/>
        </w:rPr>
        <w:t xml:space="preserve">Gürhan </w:t>
      </w:r>
      <w:proofErr w:type="spellStart"/>
      <w:r w:rsidRPr="00B079E1">
        <w:rPr>
          <w:rFonts w:ascii="Times New Roman" w:hAnsi="Times New Roman" w:cs="Times New Roman"/>
          <w:sz w:val="24"/>
          <w:szCs w:val="24"/>
        </w:rPr>
        <w:t>Zenbilci</w:t>
      </w:r>
      <w:proofErr w:type="spellEnd"/>
      <w:r w:rsidRPr="00B07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9E1">
        <w:rPr>
          <w:rFonts w:ascii="Times New Roman" w:hAnsi="Times New Roman" w:cs="Times New Roman"/>
          <w:sz w:val="24"/>
          <w:szCs w:val="24"/>
        </w:rPr>
        <w:t>Şilan</w:t>
      </w:r>
      <w:proofErr w:type="spellEnd"/>
      <w:r w:rsidRPr="00B079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9E1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9E1">
        <w:rPr>
          <w:rFonts w:ascii="Times New Roman" w:hAnsi="Times New Roman" w:cs="Times New Roman"/>
          <w:sz w:val="24"/>
          <w:szCs w:val="24"/>
        </w:rPr>
        <w:t xml:space="preserve">Genç Murat (2019).  </w:t>
      </w:r>
      <w:proofErr w:type="spellStart"/>
      <w:r w:rsidRPr="00B079E1">
        <w:rPr>
          <w:rFonts w:ascii="Times New Roman" w:hAnsi="Times New Roman" w:cs="Times New Roman"/>
          <w:sz w:val="24"/>
          <w:szCs w:val="24"/>
        </w:rPr>
        <w:t>Preparat</w:t>
      </w:r>
      <w:r>
        <w:rPr>
          <w:rFonts w:ascii="Times New Roman" w:hAnsi="Times New Roman" w:cs="Times New Roman"/>
          <w:sz w:val="24"/>
          <w:szCs w:val="24"/>
        </w:rPr>
        <w:t>ıon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Form–</w:t>
      </w:r>
      <w:proofErr w:type="spellStart"/>
      <w:r>
        <w:rPr>
          <w:rFonts w:ascii="Times New Roman" w:hAnsi="Times New Roman" w:cs="Times New Roman"/>
          <w:sz w:val="24"/>
          <w:szCs w:val="24"/>
        </w:rPr>
        <w:t>Stable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Composi</w:t>
      </w:r>
      <w:r w:rsidRPr="00B079E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07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9E1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B07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9E1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</w:t>
      </w:r>
      <w:r w:rsidRPr="00B079E1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B07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9E1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Stearate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Cetyl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Alchol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Eutecti</w:t>
      </w:r>
      <w:r w:rsidRPr="00B079E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07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9E1"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B079E1">
        <w:rPr>
          <w:rFonts w:ascii="Times New Roman" w:hAnsi="Times New Roman" w:cs="Times New Roman"/>
          <w:sz w:val="24"/>
          <w:szCs w:val="24"/>
        </w:rPr>
        <w:t>hermal</w:t>
      </w:r>
      <w:proofErr w:type="spellEnd"/>
      <w:r w:rsidRPr="00B079E1">
        <w:rPr>
          <w:rFonts w:ascii="Times New Roman" w:hAnsi="Times New Roman" w:cs="Times New Roman"/>
          <w:sz w:val="24"/>
          <w:szCs w:val="24"/>
        </w:rPr>
        <w:t xml:space="preserve"> Storage/</w:t>
      </w:r>
      <w:proofErr w:type="spellStart"/>
      <w:r w:rsidRPr="00B079E1">
        <w:rPr>
          <w:rFonts w:ascii="Times New Roman" w:hAnsi="Times New Roman" w:cs="Times New Roman"/>
          <w:sz w:val="24"/>
          <w:szCs w:val="24"/>
        </w:rPr>
        <w:t>Retrıeval</w:t>
      </w:r>
      <w:proofErr w:type="spellEnd"/>
      <w:r w:rsidRPr="00B079E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079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7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9E1">
        <w:rPr>
          <w:rFonts w:ascii="Times New Roman" w:hAnsi="Times New Roman" w:cs="Times New Roman"/>
          <w:sz w:val="24"/>
          <w:szCs w:val="24"/>
        </w:rPr>
        <w:t>Internatinonal</w:t>
      </w:r>
      <w:proofErr w:type="spellEnd"/>
      <w:r w:rsidRPr="00B079E1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B079E1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07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9E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B07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9E1">
        <w:rPr>
          <w:rFonts w:ascii="Times New Roman" w:hAnsi="Times New Roman" w:cs="Times New Roman"/>
          <w:sz w:val="24"/>
          <w:szCs w:val="24"/>
        </w:rPr>
        <w:t>Mechanical</w:t>
      </w:r>
      <w:proofErr w:type="spellEnd"/>
      <w:r w:rsidRPr="00B07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9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079E1">
        <w:rPr>
          <w:rFonts w:ascii="Times New Roman" w:hAnsi="Times New Roman" w:cs="Times New Roman"/>
          <w:sz w:val="24"/>
          <w:szCs w:val="24"/>
        </w:rPr>
        <w:t xml:space="preserve"> Automotive </w:t>
      </w:r>
      <w:proofErr w:type="spellStart"/>
      <w:r w:rsidRPr="00B079E1">
        <w:rPr>
          <w:rFonts w:ascii="Times New Roman" w:hAnsi="Times New Roman" w:cs="Times New Roman"/>
          <w:sz w:val="24"/>
          <w:szCs w:val="24"/>
        </w:rPr>
        <w:t>Engineerings</w:t>
      </w:r>
      <w:proofErr w:type="spellEnd"/>
      <w:r w:rsidRPr="00B07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9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07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9E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B079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F30D2">
        <w:rPr>
          <w:rFonts w:ascii="Times New Roman" w:hAnsi="Times New Roman" w:cs="Times New Roman"/>
          <w:sz w:val="24"/>
          <w:szCs w:val="24"/>
        </w:rPr>
        <w:t>Cappadoci</w:t>
      </w:r>
      <w:r w:rsidR="005F30D2" w:rsidRPr="00B079E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F30D2" w:rsidRPr="00B079E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F30D2" w:rsidRPr="00B079E1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5F30D2" w:rsidRPr="00B079E1">
        <w:rPr>
          <w:rFonts w:ascii="Times New Roman" w:hAnsi="Times New Roman" w:cs="Times New Roman"/>
          <w:sz w:val="24"/>
          <w:szCs w:val="24"/>
        </w:rPr>
        <w:t xml:space="preserve"> </w:t>
      </w:r>
      <w:r w:rsidRPr="00B079E1">
        <w:rPr>
          <w:rFonts w:ascii="Times New Roman" w:hAnsi="Times New Roman" w:cs="Times New Roman"/>
          <w:sz w:val="24"/>
          <w:szCs w:val="24"/>
        </w:rPr>
        <w:t xml:space="preserve">(IMSMATEC’19), </w:t>
      </w:r>
      <w:proofErr w:type="spellStart"/>
      <w:r w:rsidRPr="00B079E1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B079E1">
        <w:rPr>
          <w:rFonts w:ascii="Times New Roman" w:hAnsi="Times New Roman" w:cs="Times New Roman"/>
          <w:sz w:val="24"/>
          <w:szCs w:val="24"/>
        </w:rPr>
        <w:t xml:space="preserve"> 21-23 2019 (Özet Bildiri/Sözlü Sunum)(Yayın No:5424427)</w:t>
      </w:r>
    </w:p>
    <w:p w:rsidR="00F801FB" w:rsidRDefault="005F30D2" w:rsidP="00DA2483">
      <w:pPr>
        <w:pStyle w:val="ListeParagraf"/>
        <w:numPr>
          <w:ilvl w:val="0"/>
          <w:numId w:val="17"/>
        </w:numPr>
        <w:tabs>
          <w:tab w:val="left" w:pos="967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A520A6">
        <w:rPr>
          <w:rFonts w:ascii="Times New Roman" w:hAnsi="Times New Roman" w:cs="Times New Roman"/>
          <w:sz w:val="24"/>
          <w:szCs w:val="24"/>
        </w:rPr>
        <w:t>Yılmaz Seyfeddin,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0A6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0A6">
        <w:rPr>
          <w:rFonts w:ascii="Times New Roman" w:hAnsi="Times New Roman" w:cs="Times New Roman"/>
          <w:sz w:val="24"/>
          <w:szCs w:val="24"/>
        </w:rPr>
        <w:t xml:space="preserve">Genç Murat </w:t>
      </w:r>
      <w:r w:rsidR="00A520A6" w:rsidRPr="00A520A6">
        <w:rPr>
          <w:rFonts w:ascii="Times New Roman" w:hAnsi="Times New Roman" w:cs="Times New Roman"/>
          <w:sz w:val="24"/>
          <w:szCs w:val="24"/>
        </w:rPr>
        <w:t xml:space="preserve">(2018). 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Shape-Stabilized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(PCM)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Composites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forThermal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Storage Applications.  PCFM 2018 (Özet Bildiri/Poster)(Yayın No:4675078)</w:t>
      </w:r>
    </w:p>
    <w:p w:rsidR="00A520A6" w:rsidRDefault="005F30D2" w:rsidP="00DA2483">
      <w:pPr>
        <w:pStyle w:val="ListeParagraf"/>
        <w:numPr>
          <w:ilvl w:val="0"/>
          <w:numId w:val="17"/>
        </w:numPr>
        <w:tabs>
          <w:tab w:val="left" w:pos="967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A520A6">
        <w:rPr>
          <w:rFonts w:ascii="Times New Roman" w:hAnsi="Times New Roman" w:cs="Times New Roman"/>
          <w:sz w:val="24"/>
          <w:szCs w:val="24"/>
        </w:rPr>
        <w:t>Yılmaz Seyfeddin,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0A6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0A6">
        <w:rPr>
          <w:rFonts w:ascii="Times New Roman" w:hAnsi="Times New Roman" w:cs="Times New Roman"/>
          <w:sz w:val="24"/>
          <w:szCs w:val="24"/>
        </w:rPr>
        <w:t xml:space="preserve">Genç Murat </w:t>
      </w:r>
      <w:r>
        <w:rPr>
          <w:rFonts w:ascii="Times New Roman" w:hAnsi="Times New Roman" w:cs="Times New Roman"/>
          <w:sz w:val="24"/>
          <w:szCs w:val="24"/>
        </w:rPr>
        <w:t>(2018).</w:t>
      </w:r>
      <w:r w:rsidR="00A520A6" w:rsidRPr="00A5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</w:t>
      </w:r>
      <w:r w:rsidR="00A520A6" w:rsidRPr="00A520A6">
        <w:rPr>
          <w:rFonts w:ascii="Times New Roman" w:hAnsi="Times New Roman" w:cs="Times New Roman"/>
          <w:sz w:val="24"/>
          <w:szCs w:val="24"/>
        </w:rPr>
        <w:lastRenderedPageBreak/>
        <w:t xml:space="preserve">Applications of New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Nanoencapsulated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PMMA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TiO2 as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Hybrid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Shell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>.  PCFM 2018 (Özet Bildiri/Sözlü Sunum)(Yayın No:4675065)</w:t>
      </w:r>
    </w:p>
    <w:p w:rsidR="00A520A6" w:rsidRDefault="005F30D2" w:rsidP="00DA2483">
      <w:pPr>
        <w:pStyle w:val="ListeParagraf"/>
        <w:numPr>
          <w:ilvl w:val="0"/>
          <w:numId w:val="17"/>
        </w:numPr>
        <w:tabs>
          <w:tab w:val="left" w:pos="967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A520A6">
        <w:rPr>
          <w:rFonts w:ascii="Times New Roman" w:hAnsi="Times New Roman" w:cs="Times New Roman"/>
          <w:sz w:val="24"/>
          <w:szCs w:val="24"/>
        </w:rPr>
        <w:t xml:space="preserve">Genç Murat </w:t>
      </w:r>
      <w:r>
        <w:rPr>
          <w:rFonts w:ascii="Times New Roman" w:hAnsi="Times New Roman" w:cs="Times New Roman"/>
          <w:sz w:val="24"/>
          <w:szCs w:val="24"/>
        </w:rPr>
        <w:t>(2018).</w:t>
      </w:r>
      <w:r w:rsidR="00A520A6" w:rsidRPr="00A520A6">
        <w:rPr>
          <w:rFonts w:ascii="Times New Roman" w:hAnsi="Times New Roman" w:cs="Times New Roman"/>
          <w:sz w:val="24"/>
          <w:szCs w:val="24"/>
        </w:rPr>
        <w:t xml:space="preserve"> Mikrodalga Destekli 3-Hidroksinaftil-2-il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Sübstitüe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1,3,4-Oksadiazol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Bileşikleri’ninSentezi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, Teorik ve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Docking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Çalışmaları.  </w:t>
      </w:r>
      <w:r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</w:t>
      </w:r>
      <w:r w:rsidRPr="00A520A6">
        <w:rPr>
          <w:rFonts w:ascii="Times New Roman" w:hAnsi="Times New Roman" w:cs="Times New Roman"/>
          <w:sz w:val="24"/>
          <w:szCs w:val="24"/>
        </w:rPr>
        <w:t>ences</w:t>
      </w:r>
      <w:proofErr w:type="spellEnd"/>
      <w:r w:rsidRPr="00A520A6">
        <w:rPr>
          <w:rFonts w:ascii="Times New Roman" w:hAnsi="Times New Roman" w:cs="Times New Roman"/>
          <w:sz w:val="24"/>
          <w:szCs w:val="24"/>
        </w:rPr>
        <w:t xml:space="preserve"> </w:t>
      </w:r>
      <w:r w:rsidR="00A520A6" w:rsidRPr="00A520A6">
        <w:rPr>
          <w:rFonts w:ascii="Times New Roman" w:hAnsi="Times New Roman" w:cs="Times New Roman"/>
          <w:sz w:val="24"/>
          <w:szCs w:val="24"/>
        </w:rPr>
        <w:t>(Özet Bildiri/Sözlü Sunum)(Yayın No:4675017)</w:t>
      </w:r>
    </w:p>
    <w:p w:rsidR="00A520A6" w:rsidRDefault="005F30D2" w:rsidP="00DA2483">
      <w:pPr>
        <w:pStyle w:val="ListeParagraf"/>
        <w:numPr>
          <w:ilvl w:val="0"/>
          <w:numId w:val="17"/>
        </w:numPr>
        <w:tabs>
          <w:tab w:val="left" w:pos="967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A520A6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0A6">
        <w:rPr>
          <w:rFonts w:ascii="Times New Roman" w:hAnsi="Times New Roman" w:cs="Times New Roman"/>
          <w:sz w:val="24"/>
          <w:szCs w:val="24"/>
        </w:rPr>
        <w:t xml:space="preserve">Genç Murat </w:t>
      </w:r>
      <w:r w:rsidR="00A520A6" w:rsidRPr="00A520A6">
        <w:rPr>
          <w:rFonts w:ascii="Times New Roman" w:hAnsi="Times New Roman" w:cs="Times New Roman"/>
          <w:sz w:val="24"/>
          <w:szCs w:val="24"/>
        </w:rPr>
        <w:t>(2018).  Mikrodalga Destekli N-(Naftil-1-il)-N-(5-(3-Hidroksinaftil-2-il)-1,3,4-Oksadiazol-2-il)</w:t>
      </w:r>
      <w:proofErr w:type="gramStart"/>
      <w:r w:rsidR="00A520A6" w:rsidRPr="00A520A6">
        <w:rPr>
          <w:rFonts w:ascii="Times New Roman" w:hAnsi="Times New Roman" w:cs="Times New Roman"/>
          <w:sz w:val="24"/>
          <w:szCs w:val="24"/>
        </w:rPr>
        <w:t>amin’in</w:t>
      </w:r>
      <w:proofErr w:type="gram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0A6" w:rsidRPr="00A520A6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="00A520A6" w:rsidRPr="00A520A6">
        <w:rPr>
          <w:rFonts w:ascii="Times New Roman" w:hAnsi="Times New Roman" w:cs="Times New Roman"/>
          <w:sz w:val="24"/>
          <w:szCs w:val="24"/>
        </w:rPr>
        <w:t xml:space="preserve">(II) Kompleksinin Sentezi ve Teorik Çalışmaları.  </w:t>
      </w:r>
      <w:r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Conference o</w:t>
      </w:r>
      <w:r w:rsidRPr="00A520A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Biologıcal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</w:t>
      </w:r>
      <w:r w:rsidRPr="00A520A6">
        <w:rPr>
          <w:rFonts w:ascii="Times New Roman" w:hAnsi="Times New Roman" w:cs="Times New Roman"/>
          <w:sz w:val="24"/>
          <w:szCs w:val="24"/>
        </w:rPr>
        <w:t>ences</w:t>
      </w:r>
      <w:proofErr w:type="spellEnd"/>
      <w:r w:rsidRPr="00A520A6">
        <w:rPr>
          <w:rFonts w:ascii="Times New Roman" w:hAnsi="Times New Roman" w:cs="Times New Roman"/>
          <w:sz w:val="24"/>
          <w:szCs w:val="24"/>
        </w:rPr>
        <w:t xml:space="preserve"> </w:t>
      </w:r>
      <w:r w:rsidR="00A520A6" w:rsidRPr="00A520A6">
        <w:rPr>
          <w:rFonts w:ascii="Times New Roman" w:hAnsi="Times New Roman" w:cs="Times New Roman"/>
          <w:sz w:val="24"/>
          <w:szCs w:val="24"/>
        </w:rPr>
        <w:t>(Özet Bildiri/Poster)(Yayın No:4675027)</w:t>
      </w:r>
    </w:p>
    <w:p w:rsidR="00A520A6" w:rsidRDefault="005F30D2" w:rsidP="00DA2483">
      <w:pPr>
        <w:pStyle w:val="ListeParagraf"/>
        <w:numPr>
          <w:ilvl w:val="0"/>
          <w:numId w:val="17"/>
        </w:numPr>
        <w:tabs>
          <w:tab w:val="left" w:pos="967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5B786D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86D">
        <w:rPr>
          <w:rFonts w:ascii="Times New Roman" w:hAnsi="Times New Roman" w:cs="Times New Roman"/>
          <w:sz w:val="24"/>
          <w:szCs w:val="24"/>
        </w:rPr>
        <w:t>Yılmaz Seyfeddin,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86D">
        <w:rPr>
          <w:rFonts w:ascii="Times New Roman" w:hAnsi="Times New Roman" w:cs="Times New Roman"/>
          <w:sz w:val="24"/>
          <w:szCs w:val="24"/>
        </w:rPr>
        <w:t>Koç Vahdettin,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86D">
        <w:rPr>
          <w:rFonts w:ascii="Times New Roman" w:hAnsi="Times New Roman" w:cs="Times New Roman"/>
          <w:sz w:val="24"/>
          <w:szCs w:val="24"/>
        </w:rPr>
        <w:t xml:space="preserve">Genç Murat </w:t>
      </w:r>
      <w:r w:rsidR="005B786D" w:rsidRPr="005B78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2018).  Stearik Asidin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r w:rsidRPr="005B786D">
        <w:rPr>
          <w:rFonts w:ascii="Times New Roman" w:hAnsi="Times New Roman" w:cs="Times New Roman"/>
          <w:sz w:val="24"/>
          <w:szCs w:val="24"/>
        </w:rPr>
        <w:t>krokapsülasyon</w:t>
      </w:r>
      <w:proofErr w:type="spellEnd"/>
      <w:r w:rsidRPr="005B7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Çalışmaları ve Yapısal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</w:t>
      </w:r>
      <w:r w:rsidRPr="005B786D">
        <w:rPr>
          <w:rFonts w:ascii="Times New Roman" w:hAnsi="Times New Roman" w:cs="Times New Roman"/>
          <w:sz w:val="24"/>
          <w:szCs w:val="24"/>
        </w:rPr>
        <w:t>zasyonu</w:t>
      </w:r>
      <w:proofErr w:type="spellEnd"/>
      <w:r w:rsidR="005B786D" w:rsidRPr="005B786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5B786D" w:rsidRPr="005B78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B786D" w:rsidRPr="005B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6D" w:rsidRPr="005B786D">
        <w:rPr>
          <w:rFonts w:ascii="Times New Roman" w:hAnsi="Times New Roman" w:cs="Times New Roman"/>
          <w:sz w:val="24"/>
          <w:szCs w:val="24"/>
        </w:rPr>
        <w:t>Internatinonal</w:t>
      </w:r>
      <w:proofErr w:type="spellEnd"/>
      <w:r w:rsidR="005B786D" w:rsidRPr="005B786D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="005B786D" w:rsidRPr="005B786D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5B786D" w:rsidRPr="005B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6D" w:rsidRPr="005B786D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5B786D" w:rsidRPr="005B7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786D" w:rsidRPr="005B786D">
        <w:rPr>
          <w:rFonts w:ascii="Times New Roman" w:hAnsi="Times New Roman" w:cs="Times New Roman"/>
          <w:sz w:val="24"/>
          <w:szCs w:val="24"/>
        </w:rPr>
        <w:t>Mechanical</w:t>
      </w:r>
      <w:proofErr w:type="spellEnd"/>
      <w:r w:rsidR="005B786D" w:rsidRPr="005B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6D" w:rsidRPr="005B786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B786D" w:rsidRPr="005B786D">
        <w:rPr>
          <w:rFonts w:ascii="Times New Roman" w:hAnsi="Times New Roman" w:cs="Times New Roman"/>
          <w:sz w:val="24"/>
          <w:szCs w:val="24"/>
        </w:rPr>
        <w:t xml:space="preserve"> Automotive </w:t>
      </w:r>
      <w:proofErr w:type="spellStart"/>
      <w:r w:rsidR="005B786D" w:rsidRPr="005B786D">
        <w:rPr>
          <w:rFonts w:ascii="Times New Roman" w:hAnsi="Times New Roman" w:cs="Times New Roman"/>
          <w:sz w:val="24"/>
          <w:szCs w:val="24"/>
        </w:rPr>
        <w:t>Engineerings</w:t>
      </w:r>
      <w:proofErr w:type="spellEnd"/>
      <w:r w:rsidR="005B786D" w:rsidRPr="005B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6D" w:rsidRPr="005B786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B786D" w:rsidRPr="005B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6D" w:rsidRPr="005B786D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5B786D" w:rsidRPr="005B786D">
        <w:rPr>
          <w:rFonts w:ascii="Times New Roman" w:hAnsi="Times New Roman" w:cs="Times New Roman"/>
          <w:sz w:val="24"/>
          <w:szCs w:val="24"/>
        </w:rPr>
        <w:t xml:space="preserve"> in </w:t>
      </w:r>
      <w:r w:rsidRPr="005B786D">
        <w:rPr>
          <w:rFonts w:ascii="Times New Roman" w:hAnsi="Times New Roman" w:cs="Times New Roman"/>
          <w:sz w:val="24"/>
          <w:szCs w:val="24"/>
        </w:rPr>
        <w:t xml:space="preserve">Çeşme/İzmir </w:t>
      </w:r>
      <w:r w:rsidR="005B786D" w:rsidRPr="005B786D">
        <w:rPr>
          <w:rFonts w:ascii="Times New Roman" w:hAnsi="Times New Roman" w:cs="Times New Roman"/>
          <w:sz w:val="24"/>
          <w:szCs w:val="24"/>
        </w:rPr>
        <w:t>(IMSMATEC’18), April 10-12 2018 (Özet Bildiri/Sözlü Sunum)(Yayın No:4674968)</w:t>
      </w:r>
    </w:p>
    <w:p w:rsidR="005B786D" w:rsidRDefault="005F30D2" w:rsidP="00DA2483">
      <w:pPr>
        <w:pStyle w:val="ListeParagraf"/>
        <w:numPr>
          <w:ilvl w:val="0"/>
          <w:numId w:val="17"/>
        </w:numPr>
        <w:tabs>
          <w:tab w:val="left" w:pos="967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Genç Murat </w:t>
      </w:r>
      <w:r w:rsidR="005B786D">
        <w:rPr>
          <w:rFonts w:ascii="Times New Roman" w:hAnsi="Times New Roman" w:cs="Times New Roman"/>
          <w:sz w:val="24"/>
          <w:szCs w:val="24"/>
        </w:rPr>
        <w:t>(2018).</w:t>
      </w:r>
      <w:r w:rsidR="005B786D" w:rsidRPr="005B786D">
        <w:rPr>
          <w:rFonts w:ascii="Times New Roman" w:hAnsi="Times New Roman" w:cs="Times New Roman"/>
          <w:sz w:val="24"/>
          <w:szCs w:val="24"/>
        </w:rPr>
        <w:t xml:space="preserve"> </w:t>
      </w:r>
      <w:r w:rsidR="005B786D">
        <w:rPr>
          <w:rFonts w:ascii="Times New Roman" w:hAnsi="Times New Roman" w:cs="Times New Roman"/>
          <w:sz w:val="24"/>
          <w:szCs w:val="24"/>
        </w:rPr>
        <w:t>Mikrodalga Destekli</w:t>
      </w:r>
      <w:r w:rsidR="005B786D" w:rsidRPr="005B786D">
        <w:rPr>
          <w:rFonts w:ascii="Times New Roman" w:hAnsi="Times New Roman" w:cs="Times New Roman"/>
          <w:sz w:val="24"/>
          <w:szCs w:val="24"/>
        </w:rPr>
        <w:t xml:space="preserve"> 2-Heptadesıl-1,4,5,6-Tetrahı</w:t>
      </w:r>
      <w:r w:rsidR="005B786D">
        <w:rPr>
          <w:rFonts w:ascii="Times New Roman" w:hAnsi="Times New Roman" w:cs="Times New Roman"/>
          <w:sz w:val="24"/>
          <w:szCs w:val="24"/>
        </w:rPr>
        <w:t>droprımıdın Bileşiğinin Sentezi ve Yeni Nesil Faz Değiştirici</w:t>
      </w:r>
      <w:r w:rsidR="005B786D" w:rsidRPr="005B786D">
        <w:rPr>
          <w:rFonts w:ascii="Times New Roman" w:hAnsi="Times New Roman" w:cs="Times New Roman"/>
          <w:sz w:val="24"/>
          <w:szCs w:val="24"/>
        </w:rPr>
        <w:t xml:space="preserve"> Malzeme Olarak Kul</w:t>
      </w:r>
      <w:r w:rsidR="005B786D">
        <w:rPr>
          <w:rFonts w:ascii="Times New Roman" w:hAnsi="Times New Roman" w:cs="Times New Roman"/>
          <w:sz w:val="24"/>
          <w:szCs w:val="24"/>
        </w:rPr>
        <w:t xml:space="preserve">lanılabilirliğinin İncelenmesi.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786D" w:rsidRPr="005B786D">
        <w:rPr>
          <w:rFonts w:ascii="Times New Roman" w:hAnsi="Times New Roman" w:cs="Times New Roman"/>
          <w:sz w:val="24"/>
          <w:szCs w:val="24"/>
        </w:rPr>
        <w:t>MSMATEC (Özet Bildiri/Sözlü Sunum)(Yayın No:4674981)</w:t>
      </w:r>
    </w:p>
    <w:p w:rsidR="00DA2483" w:rsidRDefault="005F30D2" w:rsidP="00DA2483">
      <w:pPr>
        <w:pStyle w:val="ListeParagraf"/>
        <w:numPr>
          <w:ilvl w:val="0"/>
          <w:numId w:val="17"/>
        </w:numPr>
        <w:tabs>
          <w:tab w:val="left" w:pos="967"/>
        </w:tabs>
        <w:spacing w:before="121"/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DA2483">
        <w:rPr>
          <w:rFonts w:ascii="Times New Roman" w:hAnsi="Times New Roman" w:cs="Times New Roman"/>
          <w:sz w:val="24"/>
          <w:szCs w:val="24"/>
        </w:rPr>
        <w:t>Koç Vahdettin,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483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483">
        <w:rPr>
          <w:rFonts w:ascii="Times New Roman" w:hAnsi="Times New Roman" w:cs="Times New Roman"/>
          <w:sz w:val="24"/>
          <w:szCs w:val="24"/>
        </w:rPr>
        <w:t>Yılmaz Seyfeddin,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483">
        <w:rPr>
          <w:rFonts w:ascii="Times New Roman" w:hAnsi="Times New Roman" w:cs="Times New Roman"/>
          <w:sz w:val="24"/>
          <w:szCs w:val="24"/>
        </w:rPr>
        <w:t xml:space="preserve">Genç Murat </w:t>
      </w:r>
      <w:r w:rsidR="00DA2483" w:rsidRPr="00DA2483">
        <w:rPr>
          <w:rFonts w:ascii="Times New Roman" w:hAnsi="Times New Roman" w:cs="Times New Roman"/>
          <w:sz w:val="24"/>
          <w:szCs w:val="24"/>
        </w:rPr>
        <w:t xml:space="preserve">(2018).  </w:t>
      </w:r>
      <w:proofErr w:type="spellStart"/>
      <w:r w:rsidRPr="00DA2483">
        <w:rPr>
          <w:rFonts w:ascii="Times New Roman" w:hAnsi="Times New Roman" w:cs="Times New Roman"/>
          <w:sz w:val="24"/>
          <w:szCs w:val="24"/>
        </w:rPr>
        <w:t>Tetra</w:t>
      </w:r>
      <w:r>
        <w:rPr>
          <w:rFonts w:ascii="Times New Roman" w:hAnsi="Times New Roman" w:cs="Times New Roman"/>
          <w:sz w:val="24"/>
          <w:szCs w:val="24"/>
        </w:rPr>
        <w:t>dekanoık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Asit/</w:t>
      </w:r>
      <w:proofErr w:type="spellStart"/>
      <w:r>
        <w:rPr>
          <w:rFonts w:ascii="Times New Roman" w:hAnsi="Times New Roman" w:cs="Times New Roman"/>
          <w:sz w:val="24"/>
          <w:szCs w:val="24"/>
        </w:rPr>
        <w:t>Epoksı</w:t>
      </w:r>
      <w:proofErr w:type="spellEnd"/>
      <w:r>
        <w:rPr>
          <w:rFonts w:ascii="Times New Roman" w:hAnsi="Times New Roman" w:cs="Times New Roman"/>
          <w:sz w:val="24"/>
          <w:szCs w:val="24"/>
        </w:rPr>
        <w:t>/Kayısı Çeki</w:t>
      </w:r>
      <w:r w:rsidRPr="00DA2483">
        <w:rPr>
          <w:rFonts w:ascii="Times New Roman" w:hAnsi="Times New Roman" w:cs="Times New Roman"/>
          <w:sz w:val="24"/>
          <w:szCs w:val="24"/>
        </w:rPr>
        <w:t>rdeğ</w:t>
      </w:r>
      <w:r>
        <w:rPr>
          <w:rFonts w:ascii="Times New Roman" w:hAnsi="Times New Roman" w:cs="Times New Roman"/>
          <w:sz w:val="24"/>
          <w:szCs w:val="24"/>
        </w:rPr>
        <w:t>i Kabuğu ile Elde Edilen Faz Değiştirici</w:t>
      </w:r>
      <w:r w:rsidRPr="00DA2483">
        <w:rPr>
          <w:rFonts w:ascii="Times New Roman" w:hAnsi="Times New Roman" w:cs="Times New Roman"/>
          <w:sz w:val="24"/>
          <w:szCs w:val="24"/>
        </w:rPr>
        <w:t xml:space="preserve"> Malzem</w:t>
      </w:r>
      <w:r>
        <w:rPr>
          <w:rFonts w:ascii="Times New Roman" w:hAnsi="Times New Roman" w:cs="Times New Roman"/>
          <w:sz w:val="24"/>
          <w:szCs w:val="24"/>
        </w:rPr>
        <w:t>enin Binalarda Yalıtım Malzemesi</w:t>
      </w:r>
      <w:r w:rsidRPr="00DA2483">
        <w:rPr>
          <w:rFonts w:ascii="Times New Roman" w:hAnsi="Times New Roman" w:cs="Times New Roman"/>
          <w:sz w:val="24"/>
          <w:szCs w:val="24"/>
        </w:rPr>
        <w:t xml:space="preserve"> Olarak Kullanımının</w:t>
      </w:r>
      <w:r>
        <w:rPr>
          <w:rFonts w:ascii="Times New Roman" w:hAnsi="Times New Roman" w:cs="Times New Roman"/>
          <w:sz w:val="24"/>
          <w:szCs w:val="24"/>
        </w:rPr>
        <w:t xml:space="preserve"> İncelenmesi</w:t>
      </w:r>
      <w:r w:rsidRPr="00DA24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Internatinonal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Mechanical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Automotive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Engineerings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in </w:t>
      </w:r>
      <w:r w:rsidRPr="00DA2483">
        <w:rPr>
          <w:rFonts w:ascii="Times New Roman" w:hAnsi="Times New Roman" w:cs="Times New Roman"/>
          <w:sz w:val="24"/>
          <w:szCs w:val="24"/>
        </w:rPr>
        <w:t>Çeşme/İzmir</w:t>
      </w:r>
      <w:r w:rsidR="00DA2483" w:rsidRPr="00DA2483">
        <w:rPr>
          <w:rFonts w:ascii="Times New Roman" w:hAnsi="Times New Roman" w:cs="Times New Roman"/>
          <w:sz w:val="24"/>
          <w:szCs w:val="24"/>
        </w:rPr>
        <w:t xml:space="preserve"> (IMSMATEC’18), April 10-12 2018 (Özet Bildiri/Sözlü Sunum)(Yayın No:4674994)</w:t>
      </w:r>
    </w:p>
    <w:p w:rsidR="00DA2483" w:rsidRDefault="005F30D2" w:rsidP="00DA2483">
      <w:pPr>
        <w:pStyle w:val="ListeParagraf"/>
        <w:numPr>
          <w:ilvl w:val="0"/>
          <w:numId w:val="17"/>
        </w:numPr>
        <w:tabs>
          <w:tab w:val="left" w:pos="967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DA2483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483">
        <w:rPr>
          <w:rFonts w:ascii="Times New Roman" w:hAnsi="Times New Roman" w:cs="Times New Roman"/>
          <w:sz w:val="24"/>
          <w:szCs w:val="24"/>
        </w:rPr>
        <w:t xml:space="preserve">Aslan Aynı Zeliha </w:t>
      </w:r>
      <w:r>
        <w:rPr>
          <w:rFonts w:ascii="Times New Roman" w:hAnsi="Times New Roman" w:cs="Times New Roman"/>
          <w:sz w:val="24"/>
          <w:szCs w:val="24"/>
        </w:rPr>
        <w:t>(2017).</w:t>
      </w:r>
      <w:r w:rsidR="00DA2483" w:rsidRPr="00DA2483">
        <w:rPr>
          <w:rFonts w:ascii="Times New Roman" w:hAnsi="Times New Roman" w:cs="Times New Roman"/>
          <w:sz w:val="24"/>
          <w:szCs w:val="24"/>
        </w:rPr>
        <w:t xml:space="preserve"> Potansiyel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Antikanser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Ajan Olarak N-(4-Bromfenil)-[1,3]-tiyazol-2-il)-N-(1,4,5,6-tetrahidropirimidin-2-il)</w:t>
      </w:r>
      <w:proofErr w:type="gramStart"/>
      <w:r w:rsidR="00DA2483" w:rsidRPr="00DA2483">
        <w:rPr>
          <w:rFonts w:ascii="Times New Roman" w:hAnsi="Times New Roman" w:cs="Times New Roman"/>
          <w:sz w:val="24"/>
          <w:szCs w:val="24"/>
        </w:rPr>
        <w:t>amin’in</w:t>
      </w:r>
      <w:proofErr w:type="gram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Türevlerinin Sentezi,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Gau</w:t>
      </w:r>
      <w:r>
        <w:rPr>
          <w:rFonts w:ascii="Times New Roman" w:hAnsi="Times New Roman" w:cs="Times New Roman"/>
          <w:sz w:val="24"/>
          <w:szCs w:val="24"/>
        </w:rPr>
        <w:t>ssian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Hesaplamaları.</w:t>
      </w:r>
      <w:r w:rsidR="00DA2483" w:rsidRPr="00DA2483">
        <w:rPr>
          <w:rFonts w:ascii="Times New Roman" w:hAnsi="Times New Roman" w:cs="Times New Roman"/>
          <w:sz w:val="24"/>
          <w:szCs w:val="24"/>
        </w:rPr>
        <w:t xml:space="preserve"> Uluslararası Katılımlı 5.İlaç Kimyası Kongresi (Özet Bildiri/Sözlü Sunum)(Yayın No:3728382)</w:t>
      </w:r>
    </w:p>
    <w:p w:rsidR="00DA2483" w:rsidRDefault="005F30D2" w:rsidP="00DA2483">
      <w:pPr>
        <w:pStyle w:val="ListeParagraf"/>
        <w:numPr>
          <w:ilvl w:val="0"/>
          <w:numId w:val="17"/>
        </w:numPr>
        <w:tabs>
          <w:tab w:val="left" w:pos="967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DA2483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483">
        <w:rPr>
          <w:rFonts w:ascii="Times New Roman" w:hAnsi="Times New Roman" w:cs="Times New Roman"/>
          <w:sz w:val="24"/>
          <w:szCs w:val="24"/>
        </w:rPr>
        <w:t>Aksu Canbay Canan,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483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483">
        <w:rPr>
          <w:rFonts w:ascii="Times New Roman" w:hAnsi="Times New Roman" w:cs="Times New Roman"/>
          <w:sz w:val="24"/>
          <w:szCs w:val="24"/>
        </w:rPr>
        <w:t xml:space="preserve">Şekerci </w:t>
      </w:r>
      <w:proofErr w:type="spellStart"/>
      <w:r w:rsidRPr="00DA2483">
        <w:rPr>
          <w:rFonts w:ascii="Times New Roman" w:hAnsi="Times New Roman" w:cs="Times New Roman"/>
          <w:sz w:val="24"/>
          <w:szCs w:val="24"/>
        </w:rPr>
        <w:t>Memet</w:t>
      </w:r>
      <w:proofErr w:type="spellEnd"/>
      <w:r w:rsidRPr="00DA2483">
        <w:rPr>
          <w:rFonts w:ascii="Times New Roman" w:hAnsi="Times New Roman" w:cs="Times New Roman"/>
          <w:sz w:val="24"/>
          <w:szCs w:val="24"/>
        </w:rPr>
        <w:t xml:space="preserve"> </w:t>
      </w:r>
      <w:r w:rsidR="00DA2483" w:rsidRPr="00DA2483">
        <w:rPr>
          <w:rFonts w:ascii="Times New Roman" w:hAnsi="Times New Roman" w:cs="Times New Roman"/>
          <w:sz w:val="24"/>
          <w:szCs w:val="24"/>
        </w:rPr>
        <w:t xml:space="preserve">(2016). 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Stearic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decanoic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TiO2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MaterialsFabricated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Butyl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Tıtanate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Precursor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.  2nd International Conference on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Electronic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Technologies (Özet Bildiri/Poster)(Yayın No:3054853)</w:t>
      </w:r>
    </w:p>
    <w:p w:rsidR="00DA2483" w:rsidRPr="00C9549B" w:rsidRDefault="005F30D2" w:rsidP="00DA2483">
      <w:pPr>
        <w:pStyle w:val="ListeParagraf"/>
        <w:numPr>
          <w:ilvl w:val="0"/>
          <w:numId w:val="17"/>
        </w:numPr>
        <w:tabs>
          <w:tab w:val="left" w:pos="967"/>
        </w:tabs>
        <w:spacing w:before="121"/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DA2483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483">
        <w:rPr>
          <w:rFonts w:ascii="Times New Roman" w:hAnsi="Times New Roman" w:cs="Times New Roman"/>
          <w:sz w:val="24"/>
          <w:szCs w:val="24"/>
        </w:rPr>
        <w:t>Karatut</w:t>
      </w:r>
      <w:proofErr w:type="spellEnd"/>
      <w:r w:rsidRPr="00DA2483">
        <w:rPr>
          <w:rFonts w:ascii="Times New Roman" w:hAnsi="Times New Roman" w:cs="Times New Roman"/>
          <w:sz w:val="24"/>
          <w:szCs w:val="24"/>
        </w:rPr>
        <w:t xml:space="preserve"> Yılmaz,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483">
        <w:rPr>
          <w:rFonts w:ascii="Times New Roman" w:hAnsi="Times New Roman" w:cs="Times New Roman"/>
          <w:sz w:val="24"/>
          <w:szCs w:val="24"/>
        </w:rPr>
        <w:t>Yılmaz Seyfettin,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483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483">
        <w:rPr>
          <w:rFonts w:ascii="Times New Roman" w:hAnsi="Times New Roman" w:cs="Times New Roman"/>
          <w:sz w:val="24"/>
          <w:szCs w:val="24"/>
        </w:rPr>
        <w:t xml:space="preserve">Aksu Canbay Canan </w:t>
      </w:r>
      <w:r w:rsidR="00DA2483" w:rsidRPr="00DA2483">
        <w:rPr>
          <w:rFonts w:ascii="Times New Roman" w:hAnsi="Times New Roman" w:cs="Times New Roman"/>
          <w:sz w:val="24"/>
          <w:szCs w:val="24"/>
        </w:rPr>
        <w:t xml:space="preserve">(2016). 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of New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>.  2nd</w:t>
      </w:r>
      <w:r w:rsidR="00DA2483">
        <w:rPr>
          <w:rFonts w:ascii="Times New Roman" w:hAnsi="Times New Roman" w:cs="Times New Roman"/>
          <w:sz w:val="24"/>
          <w:szCs w:val="24"/>
        </w:rPr>
        <w:t xml:space="preserve"> </w:t>
      </w:r>
      <w:r w:rsidR="00DA2483" w:rsidRPr="00DA2483">
        <w:rPr>
          <w:rFonts w:ascii="Times New Roman" w:hAnsi="Times New Roman" w:cs="Times New Roman"/>
          <w:sz w:val="24"/>
          <w:szCs w:val="24"/>
        </w:rPr>
        <w:t xml:space="preserve">International Conference on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Electronic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Technologies (Özet Bildiri/Poster)(Yayın No:3054968)</w:t>
      </w:r>
    </w:p>
    <w:p w:rsidR="002944CB" w:rsidRPr="00625B5A" w:rsidRDefault="00A65BDD">
      <w:pPr>
        <w:pStyle w:val="ListeParagraf"/>
        <w:numPr>
          <w:ilvl w:val="1"/>
          <w:numId w:val="1"/>
        </w:numPr>
        <w:tabs>
          <w:tab w:val="left" w:pos="1022"/>
        </w:tabs>
        <w:rPr>
          <w:rFonts w:ascii="Times New Roman" w:hAnsi="Times New Roman" w:cs="Times New Roman"/>
          <w:b/>
          <w:sz w:val="24"/>
          <w:szCs w:val="24"/>
        </w:rPr>
      </w:pPr>
      <w:r w:rsidRPr="00625B5A">
        <w:rPr>
          <w:rFonts w:ascii="Times New Roman" w:hAnsi="Times New Roman" w:cs="Times New Roman"/>
          <w:b/>
          <w:sz w:val="24"/>
          <w:szCs w:val="24"/>
        </w:rPr>
        <w:t>Yazılan uluslararası kitaplar veya kitaplarda</w:t>
      </w:r>
      <w:r w:rsidRPr="00625B5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B5A">
        <w:rPr>
          <w:rFonts w:ascii="Times New Roman" w:hAnsi="Times New Roman" w:cs="Times New Roman"/>
          <w:b/>
          <w:sz w:val="24"/>
          <w:szCs w:val="24"/>
        </w:rPr>
        <w:t>bölümler</w:t>
      </w:r>
    </w:p>
    <w:p w:rsidR="002944CB" w:rsidRDefault="00A65BDD">
      <w:pPr>
        <w:pStyle w:val="ListeParagraf"/>
        <w:numPr>
          <w:ilvl w:val="1"/>
          <w:numId w:val="1"/>
        </w:numPr>
        <w:tabs>
          <w:tab w:val="left" w:pos="1025"/>
        </w:tabs>
        <w:spacing w:before="121"/>
        <w:ind w:left="1024" w:hanging="445"/>
        <w:rPr>
          <w:rFonts w:ascii="Times New Roman" w:hAnsi="Times New Roman" w:cs="Times New Roman"/>
          <w:b/>
          <w:sz w:val="24"/>
          <w:szCs w:val="24"/>
        </w:rPr>
      </w:pPr>
      <w:r w:rsidRPr="00625B5A">
        <w:rPr>
          <w:rFonts w:ascii="Times New Roman" w:hAnsi="Times New Roman" w:cs="Times New Roman"/>
          <w:b/>
          <w:sz w:val="24"/>
          <w:szCs w:val="24"/>
        </w:rPr>
        <w:t>Ulusal hakemli dergilerde yayınlanan</w:t>
      </w:r>
      <w:r w:rsidRPr="00625B5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5B5A">
        <w:rPr>
          <w:rFonts w:ascii="Times New Roman" w:hAnsi="Times New Roman" w:cs="Times New Roman"/>
          <w:b/>
          <w:sz w:val="24"/>
          <w:szCs w:val="24"/>
        </w:rPr>
        <w:t>makaleler</w:t>
      </w:r>
    </w:p>
    <w:p w:rsidR="007A5D9C" w:rsidRPr="007A5D9C" w:rsidRDefault="007A5D9C" w:rsidP="007A5D9C">
      <w:pPr>
        <w:pStyle w:val="ListeParagraf"/>
        <w:numPr>
          <w:ilvl w:val="2"/>
          <w:numId w:val="20"/>
        </w:numPr>
        <w:spacing w:before="121"/>
        <w:jc w:val="both"/>
        <w:rPr>
          <w:sz w:val="20"/>
        </w:rPr>
      </w:pPr>
      <w:r w:rsidRPr="007A5D9C">
        <w:rPr>
          <w:sz w:val="20"/>
        </w:rPr>
        <w:t xml:space="preserve">ZUHAL KARAGÖZ </w:t>
      </w:r>
      <w:proofErr w:type="spellStart"/>
      <w:proofErr w:type="gramStart"/>
      <w:r w:rsidRPr="007A5D9C">
        <w:rPr>
          <w:sz w:val="20"/>
        </w:rPr>
        <w:t>GENÇ,Umut</w:t>
      </w:r>
      <w:proofErr w:type="spellEnd"/>
      <w:proofErr w:type="gramEnd"/>
      <w:r w:rsidRPr="007A5D9C">
        <w:rPr>
          <w:sz w:val="20"/>
        </w:rPr>
        <w:t xml:space="preserve"> İbrahim OĞUZ,MURAT </w:t>
      </w:r>
      <w:proofErr w:type="spellStart"/>
      <w:r w:rsidRPr="007A5D9C">
        <w:rPr>
          <w:sz w:val="20"/>
        </w:rPr>
        <w:t>GENÇ</w:t>
      </w:r>
      <w:r w:rsidRPr="007A5D9C">
        <w:rPr>
          <w:sz w:val="20"/>
        </w:rPr>
        <w:t>Synthesis</w:t>
      </w:r>
      <w:proofErr w:type="spellEnd"/>
      <w:r w:rsidRPr="007A5D9C">
        <w:rPr>
          <w:sz w:val="20"/>
        </w:rPr>
        <w:t xml:space="preserve">, </w:t>
      </w:r>
      <w:proofErr w:type="spellStart"/>
      <w:r w:rsidRPr="007A5D9C">
        <w:rPr>
          <w:sz w:val="20"/>
        </w:rPr>
        <w:t>Solvatochromic</w:t>
      </w:r>
      <w:proofErr w:type="spellEnd"/>
      <w:r w:rsidRPr="007A5D9C">
        <w:rPr>
          <w:sz w:val="20"/>
        </w:rPr>
        <w:t xml:space="preserve"> Analysis </w:t>
      </w:r>
      <w:proofErr w:type="spellStart"/>
      <w:r w:rsidRPr="007A5D9C">
        <w:rPr>
          <w:sz w:val="20"/>
        </w:rPr>
        <w:t>and</w:t>
      </w:r>
      <w:proofErr w:type="spellEnd"/>
      <w:r w:rsidRPr="007A5D9C">
        <w:rPr>
          <w:sz w:val="20"/>
        </w:rPr>
        <w:t xml:space="preserve"> </w:t>
      </w:r>
      <w:proofErr w:type="spellStart"/>
      <w:r w:rsidRPr="007A5D9C">
        <w:rPr>
          <w:sz w:val="20"/>
        </w:rPr>
        <w:t>Theoretical</w:t>
      </w:r>
      <w:proofErr w:type="spellEnd"/>
      <w:r w:rsidRPr="007A5D9C">
        <w:rPr>
          <w:sz w:val="20"/>
        </w:rPr>
        <w:t xml:space="preserve"> </w:t>
      </w:r>
      <w:proofErr w:type="spellStart"/>
      <w:r w:rsidRPr="007A5D9C">
        <w:rPr>
          <w:sz w:val="20"/>
        </w:rPr>
        <w:t>Studies</w:t>
      </w:r>
      <w:proofErr w:type="spellEnd"/>
      <w:r w:rsidRPr="007A5D9C">
        <w:rPr>
          <w:sz w:val="20"/>
        </w:rPr>
        <w:t xml:space="preserve"> of 3-((1H-benzo[d][1,2,3]triazole-1-yl)</w:t>
      </w:r>
      <w:proofErr w:type="spellStart"/>
      <w:r w:rsidRPr="007A5D9C">
        <w:rPr>
          <w:sz w:val="20"/>
        </w:rPr>
        <w:t>methyl</w:t>
      </w:r>
      <w:proofErr w:type="spellEnd"/>
      <w:r w:rsidRPr="007A5D9C">
        <w:rPr>
          <w:sz w:val="20"/>
        </w:rPr>
        <w:t xml:space="preserve">)-4- </w:t>
      </w:r>
      <w:proofErr w:type="spellStart"/>
      <w:r w:rsidRPr="007A5D9C">
        <w:rPr>
          <w:sz w:val="20"/>
        </w:rPr>
        <w:t>phenylethyl</w:t>
      </w:r>
      <w:proofErr w:type="spellEnd"/>
      <w:r w:rsidRPr="007A5D9C">
        <w:rPr>
          <w:sz w:val="20"/>
        </w:rPr>
        <w:t xml:space="preserve"> -1H-1,2,4-triazole-5(4H)-</w:t>
      </w:r>
      <w:proofErr w:type="spellStart"/>
      <w:r w:rsidRPr="007A5D9C">
        <w:rPr>
          <w:sz w:val="20"/>
        </w:rPr>
        <w:t>thione</w:t>
      </w:r>
      <w:proofErr w:type="spellEnd"/>
      <w:r>
        <w:rPr>
          <w:sz w:val="20"/>
        </w:rPr>
        <w:t>,</w:t>
      </w:r>
      <w:r w:rsidRPr="007A5D9C">
        <w:t xml:space="preserve"> </w:t>
      </w:r>
      <w:r w:rsidRPr="007A5D9C">
        <w:rPr>
          <w:sz w:val="20"/>
        </w:rPr>
        <w:t xml:space="preserve">Bitlis Eren </w:t>
      </w:r>
      <w:proofErr w:type="spellStart"/>
      <w:r w:rsidRPr="007A5D9C">
        <w:rPr>
          <w:sz w:val="20"/>
        </w:rPr>
        <w:t>Universitesi</w:t>
      </w:r>
      <w:proofErr w:type="spellEnd"/>
      <w:r w:rsidRPr="007A5D9C">
        <w:rPr>
          <w:sz w:val="20"/>
        </w:rPr>
        <w:t xml:space="preserve"> Fen Bilimleri Dergisi</w:t>
      </w:r>
      <w:r>
        <w:rPr>
          <w:sz w:val="20"/>
        </w:rPr>
        <w:t xml:space="preserve"> , </w:t>
      </w:r>
      <w:r w:rsidRPr="007A5D9C">
        <w:rPr>
          <w:sz w:val="20"/>
        </w:rPr>
        <w:t xml:space="preserve">Volume: 12 </w:t>
      </w:r>
      <w:proofErr w:type="spellStart"/>
      <w:r w:rsidRPr="007A5D9C">
        <w:rPr>
          <w:sz w:val="20"/>
        </w:rPr>
        <w:t>Issue</w:t>
      </w:r>
      <w:proofErr w:type="spellEnd"/>
      <w:r w:rsidRPr="007A5D9C">
        <w:rPr>
          <w:sz w:val="20"/>
        </w:rPr>
        <w:t>: 2, 568</w:t>
      </w:r>
      <w:r>
        <w:rPr>
          <w:sz w:val="20"/>
        </w:rPr>
        <w:t>-577</w:t>
      </w:r>
    </w:p>
    <w:p w:rsidR="00614F7F" w:rsidRPr="0009417A" w:rsidRDefault="00614F7F" w:rsidP="00614F7F">
      <w:pPr>
        <w:pStyle w:val="ListeParagraf"/>
        <w:numPr>
          <w:ilvl w:val="2"/>
          <w:numId w:val="20"/>
        </w:numPr>
        <w:spacing w:before="121"/>
        <w:ind w:left="1418" w:hanging="567"/>
        <w:jc w:val="both"/>
        <w:rPr>
          <w:b/>
          <w:sz w:val="20"/>
        </w:rPr>
      </w:pPr>
      <w:r w:rsidRPr="00FA0C24">
        <w:rPr>
          <w:rFonts w:eastAsia="Verdana"/>
          <w:sz w:val="20"/>
          <w:szCs w:val="20"/>
        </w:rPr>
        <w:t xml:space="preserve">KARADAĞ </w:t>
      </w:r>
      <w:proofErr w:type="gramStart"/>
      <w:r w:rsidRPr="00FA0C24">
        <w:rPr>
          <w:rFonts w:eastAsia="Verdana"/>
          <w:sz w:val="20"/>
          <w:szCs w:val="20"/>
        </w:rPr>
        <w:t>REFET,BOZKURT</w:t>
      </w:r>
      <w:proofErr w:type="gramEnd"/>
      <w:r w:rsidRPr="00FA0C24">
        <w:rPr>
          <w:rFonts w:eastAsia="Verdana"/>
          <w:sz w:val="20"/>
          <w:szCs w:val="20"/>
        </w:rPr>
        <w:t xml:space="preserve"> İSMAİL,KARAGÖZ GENÇ ZUHAL,GENÇ MURAT,SOĞUKPINAR HACI (2020).  </w:t>
      </w:r>
      <w:proofErr w:type="spellStart"/>
      <w:r>
        <w:rPr>
          <w:rFonts w:eastAsia="Verdana"/>
          <w:sz w:val="20"/>
          <w:szCs w:val="20"/>
        </w:rPr>
        <w:t>Investigation</w:t>
      </w:r>
      <w:proofErr w:type="spellEnd"/>
      <w:r>
        <w:rPr>
          <w:rFonts w:eastAsia="Verdana"/>
          <w:sz w:val="20"/>
          <w:szCs w:val="20"/>
        </w:rPr>
        <w:t xml:space="preserve"> of </w:t>
      </w:r>
      <w:proofErr w:type="spellStart"/>
      <w:r>
        <w:rPr>
          <w:rFonts w:eastAsia="Verdana"/>
          <w:sz w:val="20"/>
          <w:szCs w:val="20"/>
        </w:rPr>
        <w:t>the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Use</w:t>
      </w:r>
      <w:proofErr w:type="spellEnd"/>
      <w:r>
        <w:rPr>
          <w:rFonts w:eastAsia="Verdana"/>
          <w:sz w:val="20"/>
          <w:szCs w:val="20"/>
        </w:rPr>
        <w:t xml:space="preserve"> of </w:t>
      </w:r>
      <w:proofErr w:type="spellStart"/>
      <w:r>
        <w:rPr>
          <w:rFonts w:eastAsia="Verdana"/>
          <w:sz w:val="20"/>
          <w:szCs w:val="20"/>
        </w:rPr>
        <w:t>Phase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Changing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Substances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for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Insulation</w:t>
      </w:r>
      <w:proofErr w:type="spellEnd"/>
      <w:r>
        <w:rPr>
          <w:rFonts w:eastAsia="Verdana"/>
          <w:sz w:val="20"/>
          <w:szCs w:val="20"/>
        </w:rPr>
        <w:t xml:space="preserve"> in Adıyaman </w:t>
      </w:r>
      <w:proofErr w:type="spellStart"/>
      <w:r>
        <w:rPr>
          <w:rFonts w:eastAsia="Verdana"/>
          <w:sz w:val="20"/>
          <w:szCs w:val="20"/>
        </w:rPr>
        <w:t>Climate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Conditions</w:t>
      </w:r>
      <w:proofErr w:type="spellEnd"/>
      <w:r>
        <w:rPr>
          <w:rFonts w:eastAsia="Verdana"/>
          <w:sz w:val="20"/>
          <w:szCs w:val="20"/>
        </w:rPr>
        <w:t xml:space="preserve">.  Adıyaman </w:t>
      </w:r>
      <w:proofErr w:type="spellStart"/>
      <w:r>
        <w:rPr>
          <w:rFonts w:eastAsia="Verdana"/>
          <w:sz w:val="20"/>
          <w:szCs w:val="20"/>
        </w:rPr>
        <w:t>University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Journal</w:t>
      </w:r>
      <w:proofErr w:type="spellEnd"/>
      <w:r>
        <w:rPr>
          <w:rFonts w:eastAsia="Verdana"/>
          <w:sz w:val="20"/>
          <w:szCs w:val="20"/>
        </w:rPr>
        <w:t xml:space="preserve"> of </w:t>
      </w:r>
      <w:proofErr w:type="spellStart"/>
      <w:r>
        <w:rPr>
          <w:rFonts w:eastAsia="Verdana"/>
          <w:sz w:val="20"/>
          <w:szCs w:val="20"/>
        </w:rPr>
        <w:t>Engineering</w:t>
      </w:r>
      <w:proofErr w:type="spellEnd"/>
      <w:r>
        <w:rPr>
          <w:rFonts w:eastAsia="Verdana"/>
          <w:sz w:val="20"/>
          <w:szCs w:val="20"/>
        </w:rPr>
        <w:t xml:space="preserve"> </w:t>
      </w:r>
      <w:proofErr w:type="spellStart"/>
      <w:r>
        <w:rPr>
          <w:rFonts w:eastAsia="Verdana"/>
          <w:sz w:val="20"/>
          <w:szCs w:val="20"/>
        </w:rPr>
        <w:t>Sciences</w:t>
      </w:r>
      <w:proofErr w:type="spellEnd"/>
      <w:r>
        <w:rPr>
          <w:rFonts w:eastAsia="Verdana"/>
          <w:sz w:val="20"/>
          <w:szCs w:val="20"/>
        </w:rPr>
        <w:t>, 13, 148-156. (Control Nu</w:t>
      </w:r>
      <w:r w:rsidRPr="00FA0C24">
        <w:rPr>
          <w:rFonts w:eastAsia="Verdana"/>
          <w:sz w:val="20"/>
          <w:szCs w:val="20"/>
        </w:rPr>
        <w:t>: 6726810)</w:t>
      </w:r>
    </w:p>
    <w:p w:rsidR="00614F7F" w:rsidRPr="00614F7F" w:rsidRDefault="00614F7F" w:rsidP="00614F7F">
      <w:pPr>
        <w:pStyle w:val="ListeParagraf"/>
        <w:numPr>
          <w:ilvl w:val="2"/>
          <w:numId w:val="20"/>
        </w:numPr>
        <w:tabs>
          <w:tab w:val="left" w:pos="1025"/>
        </w:tabs>
        <w:spacing w:before="121"/>
        <w:ind w:left="1418" w:hanging="567"/>
        <w:jc w:val="both"/>
        <w:rPr>
          <w:b/>
          <w:sz w:val="20"/>
        </w:rPr>
      </w:pPr>
      <w:r w:rsidRPr="00DA621E">
        <w:rPr>
          <w:rFonts w:eastAsia="Verdana"/>
          <w:color w:val="000000"/>
          <w:sz w:val="20"/>
          <w:szCs w:val="20"/>
        </w:rPr>
        <w:t xml:space="preserve">GENÇ MURAT (2018).  </w:t>
      </w:r>
      <w:proofErr w:type="spellStart"/>
      <w:r>
        <w:rPr>
          <w:rFonts w:eastAsia="Verdana"/>
          <w:color w:val="000000"/>
          <w:sz w:val="20"/>
          <w:szCs w:val="20"/>
        </w:rPr>
        <w:t>Synthesis</w:t>
      </w:r>
      <w:proofErr w:type="spellEnd"/>
      <w:r>
        <w:rPr>
          <w:rFonts w:eastAsia="Verdana"/>
          <w:color w:val="000000"/>
          <w:sz w:val="20"/>
          <w:szCs w:val="20"/>
        </w:rPr>
        <w:t xml:space="preserve">, </w:t>
      </w:r>
      <w:proofErr w:type="spellStart"/>
      <w:r>
        <w:rPr>
          <w:rFonts w:eastAsia="Verdana"/>
          <w:color w:val="000000"/>
          <w:sz w:val="20"/>
          <w:szCs w:val="20"/>
        </w:rPr>
        <w:t>Characterization</w:t>
      </w:r>
      <w:proofErr w:type="spellEnd"/>
      <w:r>
        <w:rPr>
          <w:rFonts w:eastAsia="Verdana"/>
          <w:color w:val="000000"/>
          <w:sz w:val="20"/>
          <w:szCs w:val="20"/>
        </w:rPr>
        <w:t xml:space="preserve"> of N-(4-Methylphenyl)-N-(5-(3-Hydroxynaphthyl-2-il) </w:t>
      </w:r>
      <w:proofErr w:type="gramStart"/>
      <w:r>
        <w:rPr>
          <w:rFonts w:eastAsia="Verdana"/>
          <w:color w:val="000000"/>
          <w:sz w:val="20"/>
          <w:szCs w:val="20"/>
        </w:rPr>
        <w:t>Amine</w:t>
      </w:r>
      <w:proofErr w:type="gramEnd"/>
      <w:r>
        <w:rPr>
          <w:rFonts w:eastAsia="Verdana"/>
          <w:color w:val="000000"/>
          <w:sz w:val="20"/>
          <w:szCs w:val="20"/>
        </w:rPr>
        <w:t xml:space="preserve"> </w:t>
      </w:r>
      <w:proofErr w:type="spellStart"/>
      <w:r>
        <w:rPr>
          <w:rFonts w:eastAsia="Verdana"/>
          <w:color w:val="000000"/>
          <w:sz w:val="20"/>
          <w:szCs w:val="20"/>
        </w:rPr>
        <w:t>and</w:t>
      </w:r>
      <w:proofErr w:type="spellEnd"/>
      <w:r>
        <w:rPr>
          <w:rFonts w:eastAsia="Verdana"/>
          <w:color w:val="000000"/>
          <w:sz w:val="20"/>
          <w:szCs w:val="20"/>
        </w:rPr>
        <w:t xml:space="preserve"> </w:t>
      </w:r>
      <w:proofErr w:type="spellStart"/>
      <w:r>
        <w:rPr>
          <w:rFonts w:eastAsia="Verdana"/>
          <w:color w:val="000000"/>
          <w:sz w:val="20"/>
          <w:szCs w:val="20"/>
        </w:rPr>
        <w:t>Gaussian</w:t>
      </w:r>
      <w:proofErr w:type="spellEnd"/>
      <w:r>
        <w:rPr>
          <w:rFonts w:eastAsia="Verdana"/>
          <w:color w:val="000000"/>
          <w:sz w:val="20"/>
          <w:szCs w:val="20"/>
        </w:rPr>
        <w:t xml:space="preserve"> </w:t>
      </w:r>
      <w:proofErr w:type="spellStart"/>
      <w:r>
        <w:rPr>
          <w:rFonts w:eastAsia="Verdana"/>
          <w:color w:val="000000"/>
          <w:sz w:val="20"/>
          <w:szCs w:val="20"/>
        </w:rPr>
        <w:t>Calculations</w:t>
      </w:r>
      <w:proofErr w:type="spellEnd"/>
      <w:r w:rsidRPr="00DA621E">
        <w:rPr>
          <w:rFonts w:eastAsia="Verdana"/>
          <w:color w:val="000000"/>
          <w:sz w:val="20"/>
          <w:szCs w:val="20"/>
        </w:rPr>
        <w:t xml:space="preserve">.  </w:t>
      </w:r>
      <w:proofErr w:type="spellStart"/>
      <w:r w:rsidRPr="00DA621E">
        <w:rPr>
          <w:rFonts w:eastAsia="Verdana"/>
          <w:color w:val="000000"/>
          <w:sz w:val="20"/>
          <w:szCs w:val="20"/>
        </w:rPr>
        <w:t>Journal</w:t>
      </w:r>
      <w:proofErr w:type="spellEnd"/>
      <w:r w:rsidRPr="00DA621E">
        <w:rPr>
          <w:rFonts w:eastAsia="Verdana"/>
          <w:color w:val="000000"/>
          <w:sz w:val="20"/>
          <w:szCs w:val="20"/>
        </w:rPr>
        <w:t xml:space="preserve"> of </w:t>
      </w:r>
      <w:proofErr w:type="spellStart"/>
      <w:r w:rsidRPr="00DA621E">
        <w:rPr>
          <w:rFonts w:eastAsia="Verdana"/>
          <w:color w:val="000000"/>
          <w:sz w:val="20"/>
          <w:szCs w:val="20"/>
        </w:rPr>
        <w:t>the</w:t>
      </w:r>
      <w:proofErr w:type="spellEnd"/>
      <w:r w:rsidRPr="00DA621E">
        <w:rPr>
          <w:rFonts w:eastAsia="Verdana"/>
          <w:color w:val="000000"/>
          <w:sz w:val="20"/>
          <w:szCs w:val="20"/>
        </w:rPr>
        <w:t xml:space="preserve"> </w:t>
      </w:r>
      <w:proofErr w:type="spellStart"/>
      <w:r w:rsidRPr="00DA621E">
        <w:rPr>
          <w:rFonts w:eastAsia="Verdana"/>
          <w:color w:val="000000"/>
          <w:sz w:val="20"/>
          <w:szCs w:val="20"/>
        </w:rPr>
        <w:t>Institute</w:t>
      </w:r>
      <w:proofErr w:type="spellEnd"/>
      <w:r w:rsidRPr="00DA621E">
        <w:rPr>
          <w:rFonts w:eastAsia="Verdana"/>
          <w:color w:val="000000"/>
          <w:sz w:val="20"/>
          <w:szCs w:val="20"/>
        </w:rPr>
        <w:t xml:space="preserve"> of </w:t>
      </w:r>
      <w:proofErr w:type="spellStart"/>
      <w:r w:rsidRPr="00DA621E">
        <w:rPr>
          <w:rFonts w:eastAsia="Verdana"/>
          <w:color w:val="000000"/>
          <w:sz w:val="20"/>
          <w:szCs w:val="20"/>
        </w:rPr>
        <w:t>Science</w:t>
      </w:r>
      <w:proofErr w:type="spellEnd"/>
      <w:r w:rsidRPr="00DA621E">
        <w:rPr>
          <w:rFonts w:eastAsia="Verdana"/>
          <w:color w:val="000000"/>
          <w:sz w:val="20"/>
          <w:szCs w:val="20"/>
        </w:rPr>
        <w:t xml:space="preserve"> </w:t>
      </w:r>
      <w:proofErr w:type="spellStart"/>
      <w:r w:rsidRPr="00DA621E">
        <w:rPr>
          <w:rFonts w:eastAsia="Verdana"/>
          <w:color w:val="000000"/>
          <w:sz w:val="20"/>
          <w:szCs w:val="20"/>
        </w:rPr>
        <w:t>and</w:t>
      </w:r>
      <w:proofErr w:type="spellEnd"/>
      <w:r w:rsidRPr="00DA621E">
        <w:rPr>
          <w:rFonts w:eastAsia="Verdana"/>
          <w:color w:val="000000"/>
          <w:sz w:val="20"/>
          <w:szCs w:val="20"/>
        </w:rPr>
        <w:t xml:space="preserve"> </w:t>
      </w:r>
      <w:proofErr w:type="spellStart"/>
      <w:r w:rsidRPr="00DA621E">
        <w:rPr>
          <w:rFonts w:eastAsia="Verdana"/>
          <w:color w:val="000000"/>
          <w:sz w:val="20"/>
          <w:szCs w:val="20"/>
        </w:rPr>
        <w:t>Technology</w:t>
      </w:r>
      <w:proofErr w:type="spellEnd"/>
      <w:r w:rsidRPr="00DA621E">
        <w:rPr>
          <w:rFonts w:eastAsia="Verdana"/>
          <w:color w:val="000000"/>
          <w:sz w:val="20"/>
          <w:szCs w:val="20"/>
        </w:rPr>
        <w:t>, 8(1), 169-177</w:t>
      </w:r>
      <w:proofErr w:type="gramStart"/>
      <w:r w:rsidRPr="00DA621E">
        <w:rPr>
          <w:rFonts w:eastAsia="Verdana"/>
          <w:color w:val="000000"/>
          <w:sz w:val="20"/>
          <w:szCs w:val="20"/>
        </w:rPr>
        <w:t>.,</w:t>
      </w:r>
      <w:proofErr w:type="gramEnd"/>
      <w:r w:rsidRPr="00DA621E">
        <w:rPr>
          <w:rFonts w:eastAsia="Verdana"/>
          <w:color w:val="000000"/>
          <w:sz w:val="20"/>
          <w:szCs w:val="20"/>
        </w:rPr>
        <w:t xml:space="preserve"> </w:t>
      </w:r>
      <w:proofErr w:type="spellStart"/>
      <w:r w:rsidRPr="00DA621E">
        <w:rPr>
          <w:rFonts w:eastAsia="Verdana"/>
          <w:color w:val="000000"/>
          <w:sz w:val="20"/>
          <w:szCs w:val="20"/>
        </w:rPr>
        <w:t>Doi</w:t>
      </w:r>
      <w:proofErr w:type="spellEnd"/>
      <w:r w:rsidRPr="00DA621E">
        <w:rPr>
          <w:rFonts w:eastAsia="Verdana"/>
          <w:color w:val="000000"/>
          <w:sz w:val="20"/>
          <w:szCs w:val="20"/>
        </w:rPr>
        <w:t xml:space="preserve">: </w:t>
      </w:r>
      <w:r>
        <w:rPr>
          <w:rFonts w:eastAsia="Verdana"/>
          <w:color w:val="000000"/>
          <w:sz w:val="20"/>
          <w:szCs w:val="20"/>
        </w:rPr>
        <w:t>10.21597/jist.407866 (Control Nu</w:t>
      </w:r>
      <w:r w:rsidRPr="00DA621E">
        <w:rPr>
          <w:rFonts w:eastAsia="Verdana"/>
          <w:color w:val="000000"/>
          <w:sz w:val="20"/>
          <w:szCs w:val="20"/>
        </w:rPr>
        <w:t>: 4529177)</w:t>
      </w:r>
    </w:p>
    <w:p w:rsidR="00614F7F" w:rsidRPr="00614F7F" w:rsidRDefault="00614F7F" w:rsidP="00614F7F">
      <w:pPr>
        <w:pStyle w:val="ListeParagraf"/>
        <w:numPr>
          <w:ilvl w:val="2"/>
          <w:numId w:val="20"/>
        </w:numPr>
        <w:tabs>
          <w:tab w:val="left" w:pos="1025"/>
        </w:tabs>
        <w:spacing w:before="121"/>
        <w:ind w:left="1418" w:hanging="567"/>
        <w:jc w:val="both"/>
        <w:rPr>
          <w:b/>
          <w:sz w:val="20"/>
        </w:rPr>
      </w:pPr>
      <w:r w:rsidRPr="00614F7F">
        <w:rPr>
          <w:rFonts w:eastAsia="Verdana"/>
          <w:color w:val="000000"/>
          <w:sz w:val="20"/>
          <w:szCs w:val="20"/>
        </w:rPr>
        <w:lastRenderedPageBreak/>
        <w:t xml:space="preserve">KARAGÖZ GENÇ </w:t>
      </w:r>
      <w:proofErr w:type="gramStart"/>
      <w:r w:rsidRPr="00614F7F">
        <w:rPr>
          <w:rFonts w:eastAsia="Verdana"/>
          <w:color w:val="000000"/>
          <w:sz w:val="20"/>
          <w:szCs w:val="20"/>
        </w:rPr>
        <w:t>ZUHAL,GENÇ</w:t>
      </w:r>
      <w:proofErr w:type="gramEnd"/>
      <w:r w:rsidRPr="00614F7F">
        <w:rPr>
          <w:rFonts w:eastAsia="Verdana"/>
          <w:color w:val="000000"/>
          <w:sz w:val="20"/>
          <w:szCs w:val="20"/>
        </w:rPr>
        <w:t xml:space="preserve"> MURAT,AKSU CANBAY CANAN,ŞEKERCİ MEMET (2016).  </w:t>
      </w:r>
      <w:proofErr w:type="spellStart"/>
      <w:r w:rsidRPr="00614F7F">
        <w:rPr>
          <w:rFonts w:eastAsia="Verdana"/>
          <w:color w:val="000000"/>
          <w:sz w:val="20"/>
          <w:szCs w:val="20"/>
        </w:rPr>
        <w:t>Production</w:t>
      </w:r>
      <w:proofErr w:type="spellEnd"/>
      <w:r w:rsidRPr="00614F7F">
        <w:rPr>
          <w:rFonts w:eastAsia="Verdana"/>
          <w:color w:val="000000"/>
          <w:sz w:val="20"/>
          <w:szCs w:val="20"/>
        </w:rPr>
        <w:t xml:space="preserve"> of </w:t>
      </w:r>
      <w:proofErr w:type="spellStart"/>
      <w:r w:rsidRPr="00614F7F">
        <w:rPr>
          <w:rFonts w:eastAsia="Verdana"/>
          <w:color w:val="000000"/>
          <w:sz w:val="20"/>
          <w:szCs w:val="20"/>
        </w:rPr>
        <w:t>Phase</w:t>
      </w:r>
      <w:proofErr w:type="spellEnd"/>
      <w:r w:rsidRPr="00614F7F">
        <w:rPr>
          <w:rFonts w:eastAsia="Verdana"/>
          <w:color w:val="000000"/>
          <w:sz w:val="20"/>
          <w:szCs w:val="20"/>
        </w:rPr>
        <w:t xml:space="preserve"> </w:t>
      </w:r>
      <w:proofErr w:type="spellStart"/>
      <w:r w:rsidRPr="00614F7F">
        <w:rPr>
          <w:rFonts w:eastAsia="Verdana"/>
          <w:color w:val="000000"/>
          <w:sz w:val="20"/>
          <w:szCs w:val="20"/>
        </w:rPr>
        <w:t>Changing</w:t>
      </w:r>
      <w:proofErr w:type="spellEnd"/>
      <w:r w:rsidRPr="00614F7F">
        <w:rPr>
          <w:rFonts w:eastAsia="Verdana"/>
          <w:color w:val="000000"/>
          <w:sz w:val="20"/>
          <w:szCs w:val="20"/>
        </w:rPr>
        <w:t xml:space="preserve"> </w:t>
      </w:r>
      <w:proofErr w:type="spellStart"/>
      <w:r w:rsidRPr="00614F7F">
        <w:rPr>
          <w:rFonts w:eastAsia="Verdana"/>
          <w:color w:val="000000"/>
          <w:sz w:val="20"/>
          <w:szCs w:val="20"/>
        </w:rPr>
        <w:t>Insulation</w:t>
      </w:r>
      <w:proofErr w:type="spellEnd"/>
      <w:r w:rsidRPr="00614F7F">
        <w:rPr>
          <w:rFonts w:eastAsia="Verdana"/>
          <w:color w:val="000000"/>
          <w:sz w:val="20"/>
          <w:szCs w:val="20"/>
        </w:rPr>
        <w:t xml:space="preserve"> </w:t>
      </w:r>
      <w:proofErr w:type="spellStart"/>
      <w:r w:rsidRPr="00614F7F">
        <w:rPr>
          <w:rFonts w:eastAsia="Verdana"/>
          <w:color w:val="000000"/>
          <w:sz w:val="20"/>
          <w:szCs w:val="20"/>
        </w:rPr>
        <w:t>Materials</w:t>
      </w:r>
      <w:proofErr w:type="spellEnd"/>
      <w:r w:rsidRPr="00614F7F">
        <w:rPr>
          <w:rFonts w:eastAsia="Verdana"/>
          <w:color w:val="000000"/>
          <w:sz w:val="20"/>
          <w:szCs w:val="20"/>
        </w:rPr>
        <w:t xml:space="preserve"> </w:t>
      </w:r>
      <w:proofErr w:type="spellStart"/>
      <w:r w:rsidRPr="00614F7F">
        <w:rPr>
          <w:rFonts w:eastAsia="Verdana"/>
          <w:color w:val="000000"/>
          <w:sz w:val="20"/>
          <w:szCs w:val="20"/>
        </w:rPr>
        <w:t>with</w:t>
      </w:r>
      <w:proofErr w:type="spellEnd"/>
      <w:r w:rsidRPr="00614F7F">
        <w:rPr>
          <w:rFonts w:eastAsia="Verdana"/>
          <w:color w:val="000000"/>
          <w:sz w:val="20"/>
          <w:szCs w:val="20"/>
        </w:rPr>
        <w:t xml:space="preserve"> </w:t>
      </w:r>
      <w:proofErr w:type="spellStart"/>
      <w:r w:rsidRPr="00614F7F">
        <w:rPr>
          <w:rFonts w:eastAsia="Verdana"/>
          <w:color w:val="000000"/>
          <w:sz w:val="20"/>
          <w:szCs w:val="20"/>
        </w:rPr>
        <w:t>Polyethylene</w:t>
      </w:r>
      <w:proofErr w:type="spellEnd"/>
      <w:r w:rsidRPr="00614F7F">
        <w:rPr>
          <w:rFonts w:eastAsia="Verdana"/>
          <w:color w:val="000000"/>
          <w:sz w:val="20"/>
          <w:szCs w:val="20"/>
        </w:rPr>
        <w:t xml:space="preserve"> </w:t>
      </w:r>
      <w:proofErr w:type="spellStart"/>
      <w:r w:rsidRPr="00614F7F">
        <w:rPr>
          <w:rFonts w:eastAsia="Verdana"/>
          <w:color w:val="000000"/>
          <w:sz w:val="20"/>
          <w:szCs w:val="20"/>
        </w:rPr>
        <w:t>Glycol</w:t>
      </w:r>
      <w:proofErr w:type="spellEnd"/>
      <w:r w:rsidRPr="00614F7F">
        <w:rPr>
          <w:rFonts w:eastAsia="Verdana"/>
          <w:color w:val="000000"/>
          <w:sz w:val="20"/>
          <w:szCs w:val="20"/>
        </w:rPr>
        <w:t xml:space="preserve">.  </w:t>
      </w:r>
      <w:r w:rsidRPr="00614F7F">
        <w:rPr>
          <w:rFonts w:eastAsia="Verdana"/>
          <w:sz w:val="20"/>
          <w:szCs w:val="20"/>
        </w:rPr>
        <w:t xml:space="preserve">Adıyaman </w:t>
      </w:r>
      <w:proofErr w:type="spellStart"/>
      <w:r w:rsidRPr="00614F7F">
        <w:rPr>
          <w:rFonts w:eastAsia="Verdana"/>
          <w:sz w:val="20"/>
          <w:szCs w:val="20"/>
        </w:rPr>
        <w:t>University</w:t>
      </w:r>
      <w:proofErr w:type="spellEnd"/>
      <w:r w:rsidRPr="00614F7F">
        <w:rPr>
          <w:rFonts w:eastAsia="Verdana"/>
          <w:sz w:val="20"/>
          <w:szCs w:val="20"/>
        </w:rPr>
        <w:t xml:space="preserve"> </w:t>
      </w:r>
      <w:proofErr w:type="spellStart"/>
      <w:r w:rsidRPr="00614F7F">
        <w:rPr>
          <w:rFonts w:eastAsia="Verdana"/>
          <w:sz w:val="20"/>
          <w:szCs w:val="20"/>
        </w:rPr>
        <w:t>Journal</w:t>
      </w:r>
      <w:proofErr w:type="spellEnd"/>
      <w:r w:rsidRPr="00614F7F">
        <w:rPr>
          <w:rFonts w:eastAsia="Verdana"/>
          <w:sz w:val="20"/>
          <w:szCs w:val="20"/>
        </w:rPr>
        <w:t xml:space="preserve"> of </w:t>
      </w:r>
      <w:proofErr w:type="spellStart"/>
      <w:r w:rsidRPr="00614F7F">
        <w:rPr>
          <w:rFonts w:eastAsia="Verdana"/>
          <w:sz w:val="20"/>
          <w:szCs w:val="20"/>
        </w:rPr>
        <w:t>Engineering</w:t>
      </w:r>
      <w:proofErr w:type="spellEnd"/>
      <w:r w:rsidRPr="00614F7F">
        <w:rPr>
          <w:rFonts w:eastAsia="Verdana"/>
          <w:sz w:val="20"/>
          <w:szCs w:val="20"/>
        </w:rPr>
        <w:t xml:space="preserve"> </w:t>
      </w:r>
      <w:proofErr w:type="spellStart"/>
      <w:r w:rsidRPr="00614F7F">
        <w:rPr>
          <w:rFonts w:eastAsia="Verdana"/>
          <w:sz w:val="20"/>
          <w:szCs w:val="20"/>
        </w:rPr>
        <w:t>Sciences</w:t>
      </w:r>
      <w:proofErr w:type="spellEnd"/>
      <w:r w:rsidRPr="00614F7F">
        <w:rPr>
          <w:rFonts w:eastAsia="Verdana"/>
          <w:color w:val="000000"/>
          <w:sz w:val="20"/>
          <w:szCs w:val="20"/>
        </w:rPr>
        <w:t>, 3(4), 32-39. (Control Nu: 3011289)</w:t>
      </w:r>
    </w:p>
    <w:p w:rsidR="00614F7F" w:rsidRPr="00625B5A" w:rsidRDefault="00614F7F" w:rsidP="00614F7F">
      <w:pPr>
        <w:pStyle w:val="ListeParagraf"/>
        <w:tabs>
          <w:tab w:val="left" w:pos="1025"/>
        </w:tabs>
        <w:spacing w:before="12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944CB" w:rsidRDefault="00A65BDD">
      <w:pPr>
        <w:pStyle w:val="ListeParagraf"/>
        <w:numPr>
          <w:ilvl w:val="1"/>
          <w:numId w:val="1"/>
        </w:numPr>
        <w:tabs>
          <w:tab w:val="left" w:pos="1025"/>
        </w:tabs>
        <w:ind w:left="1024" w:hanging="445"/>
        <w:rPr>
          <w:rFonts w:ascii="Times New Roman" w:hAnsi="Times New Roman" w:cs="Times New Roman"/>
          <w:b/>
          <w:sz w:val="24"/>
          <w:szCs w:val="24"/>
        </w:rPr>
      </w:pPr>
      <w:r w:rsidRPr="00625B5A">
        <w:rPr>
          <w:rFonts w:ascii="Times New Roman" w:hAnsi="Times New Roman" w:cs="Times New Roman"/>
          <w:b/>
          <w:sz w:val="24"/>
          <w:szCs w:val="24"/>
        </w:rPr>
        <w:t>Ulusal bilimsel toplantılarda sunulan ve bildiri kitabında basılan</w:t>
      </w:r>
      <w:r w:rsidRPr="00625B5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25B5A">
        <w:rPr>
          <w:rFonts w:ascii="Times New Roman" w:hAnsi="Times New Roman" w:cs="Times New Roman"/>
          <w:b/>
          <w:sz w:val="24"/>
          <w:szCs w:val="24"/>
        </w:rPr>
        <w:t>bildiriler</w:t>
      </w:r>
    </w:p>
    <w:p w:rsidR="00DA2483" w:rsidRDefault="000613D1" w:rsidP="008627C2">
      <w:pPr>
        <w:pStyle w:val="ListeParagraf"/>
        <w:numPr>
          <w:ilvl w:val="1"/>
          <w:numId w:val="18"/>
        </w:numPr>
        <w:tabs>
          <w:tab w:val="left" w:pos="1025"/>
        </w:tabs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DA2483">
        <w:rPr>
          <w:rFonts w:ascii="Times New Roman" w:hAnsi="Times New Roman" w:cs="Times New Roman"/>
          <w:sz w:val="24"/>
          <w:szCs w:val="24"/>
        </w:rPr>
        <w:t>Keskin Özlem,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483">
        <w:rPr>
          <w:rFonts w:ascii="Times New Roman" w:hAnsi="Times New Roman" w:cs="Times New Roman"/>
          <w:sz w:val="24"/>
          <w:szCs w:val="24"/>
        </w:rPr>
        <w:t xml:space="preserve">Genç Murat </w:t>
      </w:r>
      <w:r>
        <w:rPr>
          <w:rFonts w:ascii="Times New Roman" w:hAnsi="Times New Roman" w:cs="Times New Roman"/>
          <w:sz w:val="24"/>
          <w:szCs w:val="24"/>
        </w:rPr>
        <w:t xml:space="preserve">(2016).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Characterization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483" w:rsidRPr="00DA2483">
        <w:rPr>
          <w:rFonts w:ascii="Times New Roman" w:hAnsi="Times New Roman" w:cs="Times New Roman"/>
          <w:sz w:val="24"/>
          <w:szCs w:val="24"/>
        </w:rPr>
        <w:t xml:space="preserve">DFT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Docking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Calculations</w:t>
      </w:r>
      <w:proofErr w:type="spellEnd"/>
      <w:r w:rsidR="00DA2483" w:rsidRPr="00D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83" w:rsidRPr="00DA2483">
        <w:rPr>
          <w:rFonts w:ascii="Times New Roman" w:hAnsi="Times New Roman" w:cs="Times New Roman"/>
          <w:sz w:val="24"/>
          <w:szCs w:val="24"/>
        </w:rPr>
        <w:t>ofImid</w:t>
      </w:r>
      <w:r>
        <w:rPr>
          <w:rFonts w:ascii="Times New Roman" w:hAnsi="Times New Roman" w:cs="Times New Roman"/>
          <w:sz w:val="24"/>
          <w:szCs w:val="24"/>
        </w:rPr>
        <w:t>azolidine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thione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Derivatives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A2483" w:rsidRPr="00DA2483">
        <w:rPr>
          <w:rFonts w:ascii="Times New Roman" w:hAnsi="Times New Roman" w:cs="Times New Roman"/>
          <w:sz w:val="24"/>
          <w:szCs w:val="24"/>
        </w:rPr>
        <w:t xml:space="preserve"> 28. Ulusal Kimya Kongresi (Özet Bildiri/Sözlü Sunum)(Yayın No:3063420)</w:t>
      </w:r>
    </w:p>
    <w:p w:rsidR="000613D1" w:rsidRDefault="000613D1" w:rsidP="00EF1BFA">
      <w:pPr>
        <w:pStyle w:val="ListeParagraf"/>
        <w:numPr>
          <w:ilvl w:val="1"/>
          <w:numId w:val="18"/>
        </w:numPr>
        <w:tabs>
          <w:tab w:val="left" w:pos="1025"/>
        </w:tabs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0613D1">
        <w:rPr>
          <w:rFonts w:ascii="Times New Roman" w:hAnsi="Times New Roman" w:cs="Times New Roman"/>
          <w:sz w:val="24"/>
          <w:szCs w:val="24"/>
        </w:rPr>
        <w:t>Gündüz Dilem,</w:t>
      </w:r>
      <w:r>
        <w:rPr>
          <w:rFonts w:ascii="Times New Roman" w:hAnsi="Times New Roman" w:cs="Times New Roman"/>
          <w:sz w:val="24"/>
          <w:szCs w:val="24"/>
        </w:rPr>
        <w:t xml:space="preserve"> Genç Murat (2016).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N</w:t>
      </w:r>
      <w:r w:rsidRPr="000613D1">
        <w:rPr>
          <w:rFonts w:ascii="Times New Roman" w:hAnsi="Times New Roman" w:cs="Times New Roman"/>
          <w:sz w:val="24"/>
          <w:szCs w:val="24"/>
        </w:rPr>
        <w:t xml:space="preserve"> 1 3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Benzothiazole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1 4 5 6</w:t>
      </w:r>
      <w:r w:rsidRPr="0006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tetrahydropyri</w:t>
      </w:r>
      <w:r>
        <w:rPr>
          <w:rFonts w:ascii="Times New Roman" w:hAnsi="Times New Roman" w:cs="Times New Roman"/>
          <w:sz w:val="24"/>
          <w:szCs w:val="24"/>
        </w:rPr>
        <w:t>midine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il </w:t>
      </w:r>
      <w:proofErr w:type="gramStart"/>
      <w:r>
        <w:rPr>
          <w:rFonts w:ascii="Times New Roman" w:hAnsi="Times New Roman" w:cs="Times New Roman"/>
          <w:sz w:val="24"/>
          <w:szCs w:val="24"/>
        </w:rPr>
        <w:t>amin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Derivatives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613D1">
        <w:rPr>
          <w:rFonts w:ascii="Times New Roman" w:hAnsi="Times New Roman" w:cs="Times New Roman"/>
          <w:sz w:val="24"/>
          <w:szCs w:val="24"/>
        </w:rPr>
        <w:t xml:space="preserve"> 28. Ulusal Kimya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Kongesi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(Özet Bildiri/Sözlü Sunum)(Yayın No:3063414)</w:t>
      </w:r>
    </w:p>
    <w:p w:rsidR="000613D1" w:rsidRDefault="000613D1" w:rsidP="00EF1BFA">
      <w:pPr>
        <w:pStyle w:val="ListeParagraf"/>
        <w:numPr>
          <w:ilvl w:val="1"/>
          <w:numId w:val="18"/>
        </w:numPr>
        <w:tabs>
          <w:tab w:val="left" w:pos="1025"/>
        </w:tabs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0613D1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>Tekin Suat,</w:t>
      </w:r>
      <w:r>
        <w:rPr>
          <w:rFonts w:ascii="Times New Roman" w:hAnsi="Times New Roman" w:cs="Times New Roman"/>
          <w:sz w:val="24"/>
          <w:szCs w:val="24"/>
        </w:rPr>
        <w:t xml:space="preserve"> Sandal Sü</w:t>
      </w:r>
      <w:r w:rsidRPr="000613D1">
        <w:rPr>
          <w:rFonts w:ascii="Times New Roman" w:hAnsi="Times New Roman" w:cs="Times New Roman"/>
          <w:sz w:val="24"/>
          <w:szCs w:val="24"/>
        </w:rPr>
        <w:t>leyman,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 xml:space="preserve">Gündüz Dilem </w:t>
      </w:r>
      <w:r>
        <w:rPr>
          <w:rFonts w:ascii="Times New Roman" w:hAnsi="Times New Roman" w:cs="Times New Roman"/>
          <w:sz w:val="24"/>
          <w:szCs w:val="24"/>
        </w:rPr>
        <w:t xml:space="preserve">(2015). 5 3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Hidroksinaftalin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2il 4 3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morfolin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il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 xml:space="preserve">2 4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dihidro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3H</w:t>
      </w:r>
      <w:r>
        <w:rPr>
          <w:rFonts w:ascii="Times New Roman" w:hAnsi="Times New Roman" w:cs="Times New Roman"/>
          <w:sz w:val="24"/>
          <w:szCs w:val="24"/>
        </w:rPr>
        <w:t xml:space="preserve"> 1 2 4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triazol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tiyon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Cu II</w:t>
      </w:r>
      <w:r w:rsidRPr="000613D1">
        <w:rPr>
          <w:rFonts w:ascii="Times New Roman" w:hAnsi="Times New Roman" w:cs="Times New Roman"/>
          <w:sz w:val="24"/>
          <w:szCs w:val="24"/>
        </w:rPr>
        <w:t xml:space="preserve"> Kompleksini</w:t>
      </w:r>
      <w:r>
        <w:rPr>
          <w:rFonts w:ascii="Times New Roman" w:hAnsi="Times New Roman" w:cs="Times New Roman"/>
          <w:sz w:val="24"/>
          <w:szCs w:val="24"/>
        </w:rPr>
        <w:t>n Sentezi Teorik Hesaplamaları</w:t>
      </w:r>
      <w:r w:rsidRPr="0006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AntiTümör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Docking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Çalışmaları.  5. Ulusal Anorganik Kimya Kongresi, 2015 (Özet Bildiri/Poster)(Yayın No:1910024)</w:t>
      </w:r>
    </w:p>
    <w:p w:rsidR="000613D1" w:rsidRDefault="000613D1" w:rsidP="00EF1BFA">
      <w:pPr>
        <w:pStyle w:val="ListeParagraf"/>
        <w:numPr>
          <w:ilvl w:val="1"/>
          <w:numId w:val="18"/>
        </w:numPr>
        <w:tabs>
          <w:tab w:val="left" w:pos="1025"/>
        </w:tabs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0613D1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 xml:space="preserve">Gündüz Dilem </w:t>
      </w:r>
      <w:r>
        <w:rPr>
          <w:rFonts w:ascii="Times New Roman" w:hAnsi="Times New Roman" w:cs="Times New Roman"/>
          <w:sz w:val="24"/>
          <w:szCs w:val="24"/>
        </w:rPr>
        <w:t>(2015). N</w:t>
      </w:r>
      <w:r w:rsidRPr="000613D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Benzoil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1 4 5 6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tetrahidropirimidin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benztiyazol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>
        <w:rPr>
          <w:rFonts w:ascii="Times New Roman" w:hAnsi="Times New Roman" w:cs="Times New Roman"/>
          <w:sz w:val="24"/>
          <w:szCs w:val="24"/>
        </w:rPr>
        <w:t>amin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Cu II </w:t>
      </w:r>
      <w:r w:rsidRPr="000613D1">
        <w:rPr>
          <w:rFonts w:ascii="Times New Roman" w:hAnsi="Times New Roman" w:cs="Times New Roman"/>
          <w:sz w:val="24"/>
          <w:szCs w:val="24"/>
        </w:rPr>
        <w:t>Kompleksinin Sentezi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Karakterizasyonu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Teorik Hesaplamaları.</w:t>
      </w:r>
      <w:r w:rsidRPr="000613D1">
        <w:rPr>
          <w:rFonts w:ascii="Times New Roman" w:hAnsi="Times New Roman" w:cs="Times New Roman"/>
          <w:sz w:val="24"/>
          <w:szCs w:val="24"/>
        </w:rPr>
        <w:t xml:space="preserve"> 5. Ulusal Anorganik Kimya Kongresi (Özet Bildiri/Poster)(Yayın No:1874611)</w:t>
      </w:r>
    </w:p>
    <w:p w:rsidR="000613D1" w:rsidRDefault="000613D1" w:rsidP="00EF1BFA">
      <w:pPr>
        <w:pStyle w:val="ListeParagraf"/>
        <w:numPr>
          <w:ilvl w:val="1"/>
          <w:numId w:val="18"/>
        </w:numPr>
        <w:tabs>
          <w:tab w:val="left" w:pos="1025"/>
        </w:tabs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0613D1">
        <w:rPr>
          <w:rFonts w:ascii="Times New Roman" w:hAnsi="Times New Roman" w:cs="Times New Roman"/>
          <w:sz w:val="24"/>
          <w:szCs w:val="24"/>
        </w:rPr>
        <w:t>Umut İbrahim Oğuz,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 xml:space="preserve">İnci Betül </w:t>
      </w:r>
      <w:r w:rsidR="00EF1BFA">
        <w:rPr>
          <w:rFonts w:ascii="Times New Roman" w:hAnsi="Times New Roman" w:cs="Times New Roman"/>
          <w:sz w:val="24"/>
          <w:szCs w:val="24"/>
        </w:rPr>
        <w:t>(2014).</w:t>
      </w:r>
      <w:r w:rsidRPr="000613D1">
        <w:rPr>
          <w:rFonts w:ascii="Times New Roman" w:hAnsi="Times New Roman" w:cs="Times New Roman"/>
          <w:sz w:val="24"/>
          <w:szCs w:val="24"/>
        </w:rPr>
        <w:t xml:space="preserve"> Mikrodalga Destekli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Benzotriazol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Sübstitüe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1 2 4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Triazol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Bileşiklerinin Sentezi ve Teorik </w:t>
      </w:r>
      <w:r w:rsidR="00EF1BFA">
        <w:rPr>
          <w:rFonts w:ascii="Times New Roman" w:hAnsi="Times New Roman" w:cs="Times New Roman"/>
          <w:sz w:val="24"/>
          <w:szCs w:val="24"/>
        </w:rPr>
        <w:t>Hesaplamaları.</w:t>
      </w:r>
      <w:r w:rsidRPr="000613D1">
        <w:rPr>
          <w:rFonts w:ascii="Times New Roman" w:hAnsi="Times New Roman" w:cs="Times New Roman"/>
          <w:sz w:val="24"/>
          <w:szCs w:val="24"/>
        </w:rPr>
        <w:t xml:space="preserve"> I. Ulusal Hesaplamalı Kimya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Çalıştayı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(Özet Bildiri/Poster)(Yayın No:1874409)</w:t>
      </w:r>
    </w:p>
    <w:p w:rsidR="000613D1" w:rsidRDefault="000613D1" w:rsidP="00EF1BFA">
      <w:pPr>
        <w:pStyle w:val="ListeParagraf"/>
        <w:numPr>
          <w:ilvl w:val="1"/>
          <w:numId w:val="18"/>
        </w:numPr>
        <w:tabs>
          <w:tab w:val="left" w:pos="1025"/>
        </w:tabs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0613D1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 xml:space="preserve">Yılmaz Engin </w:t>
      </w:r>
      <w:r>
        <w:rPr>
          <w:rFonts w:ascii="Times New Roman" w:hAnsi="Times New Roman" w:cs="Times New Roman"/>
          <w:sz w:val="24"/>
          <w:szCs w:val="24"/>
        </w:rPr>
        <w:t xml:space="preserve">(2013). N </w:t>
      </w:r>
      <w:proofErr w:type="spellStart"/>
      <w:r>
        <w:rPr>
          <w:rFonts w:ascii="Times New Roman" w:hAnsi="Times New Roman" w:cs="Times New Roman"/>
          <w:sz w:val="24"/>
          <w:szCs w:val="24"/>
        </w:rPr>
        <w:t>naftil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il 5</w:t>
      </w:r>
      <w:r w:rsidRPr="0006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piridin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4 il 1 3 4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oksadiazol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Pr="000613D1">
        <w:rPr>
          <w:rFonts w:ascii="Times New Roman" w:hAnsi="Times New Roman" w:cs="Times New Roman"/>
          <w:sz w:val="24"/>
          <w:szCs w:val="24"/>
        </w:rPr>
        <w:t>amin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Cu II Kompleksinin Sentezi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Karakterizasyonu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>Teorik ve Term</w:t>
      </w:r>
      <w:r>
        <w:rPr>
          <w:rFonts w:ascii="Times New Roman" w:hAnsi="Times New Roman" w:cs="Times New Roman"/>
          <w:sz w:val="24"/>
          <w:szCs w:val="24"/>
        </w:rPr>
        <w:t xml:space="preserve">al Özelliklerinin İncelenmesi. </w:t>
      </w:r>
      <w:r w:rsidRPr="000613D1">
        <w:rPr>
          <w:rFonts w:ascii="Times New Roman" w:hAnsi="Times New Roman" w:cs="Times New Roman"/>
          <w:sz w:val="24"/>
          <w:szCs w:val="24"/>
        </w:rPr>
        <w:t>4. Ulusal Anorganik Kimya Kongresi (Özet Bildiri/Poster)(Yayın No:316245)</w:t>
      </w:r>
    </w:p>
    <w:p w:rsidR="000613D1" w:rsidRDefault="000613D1" w:rsidP="00EF1BFA">
      <w:pPr>
        <w:pStyle w:val="ListeParagraf"/>
        <w:numPr>
          <w:ilvl w:val="1"/>
          <w:numId w:val="18"/>
        </w:numPr>
        <w:tabs>
          <w:tab w:val="left" w:pos="1025"/>
        </w:tabs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0613D1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 xml:space="preserve">Yılmaz Engin </w:t>
      </w:r>
      <w:r>
        <w:rPr>
          <w:rFonts w:ascii="Times New Roman" w:hAnsi="Times New Roman" w:cs="Times New Roman"/>
          <w:sz w:val="24"/>
          <w:szCs w:val="24"/>
        </w:rPr>
        <w:t xml:space="preserve">(2013). 4 </w:t>
      </w:r>
      <w:proofErr w:type="spellStart"/>
      <w:r>
        <w:rPr>
          <w:rFonts w:ascii="Times New Roman" w:hAnsi="Times New Roman" w:cs="Times New Roman"/>
          <w:sz w:val="24"/>
          <w:szCs w:val="24"/>
        </w:rPr>
        <w:t>Adamantil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il 3</w:t>
      </w:r>
      <w:r w:rsidRPr="000613D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hidroks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il 1H 1 2 4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triazol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4H</w:t>
      </w:r>
      <w:r w:rsidR="00EF1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BFA">
        <w:rPr>
          <w:rFonts w:ascii="Times New Roman" w:hAnsi="Times New Roman" w:cs="Times New Roman"/>
          <w:sz w:val="24"/>
          <w:szCs w:val="24"/>
        </w:rPr>
        <w:t>tiyon</w:t>
      </w:r>
      <w:proofErr w:type="spellEnd"/>
      <w:r w:rsidR="00EF1BFA">
        <w:rPr>
          <w:rFonts w:ascii="Times New Roman" w:hAnsi="Times New Roman" w:cs="Times New Roman"/>
          <w:sz w:val="24"/>
          <w:szCs w:val="24"/>
        </w:rPr>
        <w:t xml:space="preserve"> Ligandı ile Cu II Kompleksinin Sentezi</w:t>
      </w:r>
      <w:r w:rsidRPr="000613D1">
        <w:rPr>
          <w:rFonts w:ascii="Times New Roman" w:hAnsi="Times New Roman" w:cs="Times New Roman"/>
          <w:sz w:val="24"/>
          <w:szCs w:val="24"/>
        </w:rPr>
        <w:t xml:space="preserve"> Teorik ve Term</w:t>
      </w:r>
      <w:r w:rsidR="00EF1BFA">
        <w:rPr>
          <w:rFonts w:ascii="Times New Roman" w:hAnsi="Times New Roman" w:cs="Times New Roman"/>
          <w:sz w:val="24"/>
          <w:szCs w:val="24"/>
        </w:rPr>
        <w:t xml:space="preserve">al Özelliklerinin İncelenmesi. </w:t>
      </w:r>
      <w:r w:rsidRPr="000613D1">
        <w:rPr>
          <w:rFonts w:ascii="Times New Roman" w:hAnsi="Times New Roman" w:cs="Times New Roman"/>
          <w:sz w:val="24"/>
          <w:szCs w:val="24"/>
        </w:rPr>
        <w:t>4. Ulusal Anorganik Kimya Kongresi (Özet Bildiri/Poster)(Yayın No:316237)</w:t>
      </w:r>
    </w:p>
    <w:p w:rsidR="000613D1" w:rsidRDefault="000613D1" w:rsidP="00EF1BFA">
      <w:pPr>
        <w:pStyle w:val="ListeParagraf"/>
        <w:numPr>
          <w:ilvl w:val="1"/>
          <w:numId w:val="18"/>
        </w:numPr>
        <w:tabs>
          <w:tab w:val="left" w:pos="1025"/>
        </w:tabs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0613D1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 xml:space="preserve">Yılmaz Engin </w:t>
      </w:r>
      <w:r w:rsidR="00EF1BFA">
        <w:rPr>
          <w:rFonts w:ascii="Times New Roman" w:hAnsi="Times New Roman" w:cs="Times New Roman"/>
          <w:sz w:val="24"/>
          <w:szCs w:val="24"/>
        </w:rPr>
        <w:t>(2012).</w:t>
      </w:r>
      <w:r w:rsidRPr="0006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Sübstitüe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tiyoüre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ligand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0613D1">
        <w:rPr>
          <w:rFonts w:ascii="Times New Roman" w:hAnsi="Times New Roman" w:cs="Times New Roman"/>
          <w:sz w:val="24"/>
          <w:szCs w:val="24"/>
        </w:rPr>
        <w:t>komplekslerinin</w:t>
      </w:r>
      <w:proofErr w:type="gramEnd"/>
      <w:r w:rsidRPr="000613D1">
        <w:rPr>
          <w:rFonts w:ascii="Times New Roman" w:hAnsi="Times New Roman" w:cs="Times New Roman"/>
          <w:sz w:val="24"/>
          <w:szCs w:val="24"/>
        </w:rPr>
        <w:t xml:space="preserve"> L1210 hü</w:t>
      </w:r>
      <w:r w:rsidR="00EF1BFA">
        <w:rPr>
          <w:rFonts w:ascii="Times New Roman" w:hAnsi="Times New Roman" w:cs="Times New Roman"/>
          <w:sz w:val="24"/>
          <w:szCs w:val="24"/>
        </w:rPr>
        <w:t>creleri üzerine QSAR çalışması.</w:t>
      </w:r>
      <w:r w:rsidRPr="000613D1">
        <w:rPr>
          <w:rFonts w:ascii="Times New Roman" w:hAnsi="Times New Roman" w:cs="Times New Roman"/>
          <w:sz w:val="24"/>
          <w:szCs w:val="24"/>
        </w:rPr>
        <w:t xml:space="preserve"> 26. Ulusal Kimya Kongresi (Özet Bildiri/Poster)(Yayın No:302422)</w:t>
      </w:r>
    </w:p>
    <w:p w:rsidR="000613D1" w:rsidRDefault="000613D1" w:rsidP="00EF1BFA">
      <w:pPr>
        <w:pStyle w:val="ListeParagraf"/>
        <w:numPr>
          <w:ilvl w:val="1"/>
          <w:numId w:val="18"/>
        </w:numPr>
        <w:tabs>
          <w:tab w:val="left" w:pos="1025"/>
        </w:tabs>
        <w:ind w:left="1361" w:hanging="624"/>
        <w:jc w:val="both"/>
        <w:rPr>
          <w:rFonts w:ascii="Times New Roman" w:hAnsi="Times New Roman" w:cs="Times New Roman"/>
          <w:sz w:val="24"/>
          <w:szCs w:val="24"/>
        </w:rPr>
      </w:pPr>
      <w:r w:rsidRPr="000613D1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 xml:space="preserve">Servi Süleyman </w:t>
      </w:r>
      <w:r w:rsidR="00EF1BFA">
        <w:rPr>
          <w:rFonts w:ascii="Times New Roman" w:hAnsi="Times New Roman" w:cs="Times New Roman"/>
          <w:sz w:val="24"/>
          <w:szCs w:val="24"/>
        </w:rPr>
        <w:t>(2012).</w:t>
      </w:r>
      <w:r w:rsidRPr="000613D1">
        <w:rPr>
          <w:rFonts w:ascii="Times New Roman" w:hAnsi="Times New Roman" w:cs="Times New Roman"/>
          <w:sz w:val="24"/>
          <w:szCs w:val="24"/>
        </w:rPr>
        <w:t xml:space="preserve"> 2 Amino 1 4 5 6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tetrahidropirimidinleri</w:t>
      </w:r>
      <w:r w:rsidR="00EF1BF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F1BFA">
        <w:rPr>
          <w:rFonts w:ascii="Times New Roman" w:hAnsi="Times New Roman" w:cs="Times New Roman"/>
          <w:sz w:val="24"/>
          <w:szCs w:val="24"/>
        </w:rPr>
        <w:t xml:space="preserve"> Mikrodalga Destekli Sentezi. </w:t>
      </w:r>
      <w:r w:rsidRPr="000613D1">
        <w:rPr>
          <w:rFonts w:ascii="Times New Roman" w:hAnsi="Times New Roman" w:cs="Times New Roman"/>
          <w:sz w:val="24"/>
          <w:szCs w:val="24"/>
        </w:rPr>
        <w:t>26. Ulusal Kimya Kongresi (Özet Bildiri/Poster)(Yayın No:302306)</w:t>
      </w:r>
    </w:p>
    <w:p w:rsidR="000613D1" w:rsidRDefault="000613D1" w:rsidP="00EF1BFA">
      <w:pPr>
        <w:pStyle w:val="ListeParagraf"/>
        <w:numPr>
          <w:ilvl w:val="1"/>
          <w:numId w:val="18"/>
        </w:numPr>
        <w:tabs>
          <w:tab w:val="left" w:pos="1025"/>
        </w:tabs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0613D1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 xml:space="preserve">Yılmaz Engin </w:t>
      </w:r>
      <w:r w:rsidR="00EF1BFA">
        <w:rPr>
          <w:rFonts w:ascii="Times New Roman" w:hAnsi="Times New Roman" w:cs="Times New Roman"/>
          <w:sz w:val="24"/>
          <w:szCs w:val="24"/>
        </w:rPr>
        <w:t>(2012).</w:t>
      </w:r>
      <w:r w:rsidRPr="0006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Sübstitüe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tiyoüre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ligand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0613D1">
        <w:rPr>
          <w:rFonts w:ascii="Times New Roman" w:hAnsi="Times New Roman" w:cs="Times New Roman"/>
          <w:sz w:val="24"/>
          <w:szCs w:val="24"/>
        </w:rPr>
        <w:t>komplekslerinin</w:t>
      </w:r>
      <w:proofErr w:type="gramEnd"/>
      <w:r w:rsidRPr="000613D1">
        <w:rPr>
          <w:rFonts w:ascii="Times New Roman" w:hAnsi="Times New Roman" w:cs="Times New Roman"/>
          <w:sz w:val="24"/>
          <w:szCs w:val="24"/>
        </w:rPr>
        <w:t xml:space="preserve"> MCF7 hücreler</w:t>
      </w:r>
      <w:r w:rsidR="00EF1BFA">
        <w:rPr>
          <w:rFonts w:ascii="Times New Roman" w:hAnsi="Times New Roman" w:cs="Times New Roman"/>
          <w:sz w:val="24"/>
          <w:szCs w:val="24"/>
        </w:rPr>
        <w:t>i üzerine QSAR çalışması.</w:t>
      </w:r>
      <w:r w:rsidRPr="000613D1">
        <w:rPr>
          <w:rFonts w:ascii="Times New Roman" w:hAnsi="Times New Roman" w:cs="Times New Roman"/>
          <w:sz w:val="24"/>
          <w:szCs w:val="24"/>
        </w:rPr>
        <w:t xml:space="preserve"> 26. Ulusal Kimya Kongresi (Özet Bildiri/Poster)(Yayın No:302678)</w:t>
      </w:r>
    </w:p>
    <w:p w:rsidR="000613D1" w:rsidRDefault="000613D1" w:rsidP="00EF1BFA">
      <w:pPr>
        <w:pStyle w:val="ListeParagraf"/>
        <w:numPr>
          <w:ilvl w:val="1"/>
          <w:numId w:val="18"/>
        </w:numPr>
        <w:tabs>
          <w:tab w:val="left" w:pos="1025"/>
        </w:tabs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0613D1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>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 xml:space="preserve">Yılmaz Engin </w:t>
      </w:r>
      <w:r w:rsidR="00EF1BFA">
        <w:rPr>
          <w:rFonts w:ascii="Times New Roman" w:hAnsi="Times New Roman" w:cs="Times New Roman"/>
          <w:sz w:val="24"/>
          <w:szCs w:val="24"/>
        </w:rPr>
        <w:t xml:space="preserve">(2012).  3 </w:t>
      </w:r>
      <w:proofErr w:type="spellStart"/>
      <w:r w:rsidR="00EF1BFA">
        <w:rPr>
          <w:rFonts w:ascii="Times New Roman" w:hAnsi="Times New Roman" w:cs="Times New Roman"/>
          <w:sz w:val="24"/>
          <w:szCs w:val="24"/>
        </w:rPr>
        <w:t>Piridin</w:t>
      </w:r>
      <w:proofErr w:type="spellEnd"/>
      <w:r w:rsidR="00EF1BFA">
        <w:rPr>
          <w:rFonts w:ascii="Times New Roman" w:hAnsi="Times New Roman" w:cs="Times New Roman"/>
          <w:sz w:val="24"/>
          <w:szCs w:val="24"/>
        </w:rPr>
        <w:t xml:space="preserve"> 4 İl 4</w:t>
      </w:r>
      <w:r w:rsidRPr="0006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Naftil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1 İl</w:t>
      </w:r>
      <w:r w:rsidR="00EF1BFA">
        <w:rPr>
          <w:rFonts w:ascii="Times New Roman" w:hAnsi="Times New Roman" w:cs="Times New Roman"/>
          <w:sz w:val="24"/>
          <w:szCs w:val="24"/>
        </w:rPr>
        <w:t xml:space="preserve"> 1H 1 2 4 </w:t>
      </w:r>
      <w:proofErr w:type="spellStart"/>
      <w:r w:rsidR="00EF1BFA">
        <w:rPr>
          <w:rFonts w:ascii="Times New Roman" w:hAnsi="Times New Roman" w:cs="Times New Roman"/>
          <w:sz w:val="24"/>
          <w:szCs w:val="24"/>
        </w:rPr>
        <w:t>Triazol</w:t>
      </w:r>
      <w:proofErr w:type="spellEnd"/>
      <w:r w:rsidR="00EF1BFA">
        <w:rPr>
          <w:rFonts w:ascii="Times New Roman" w:hAnsi="Times New Roman" w:cs="Times New Roman"/>
          <w:sz w:val="24"/>
          <w:szCs w:val="24"/>
        </w:rPr>
        <w:t xml:space="preserve"> 5 4H</w:t>
      </w:r>
      <w:r w:rsidRPr="0006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Tiyon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Ligandının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ve Metal Komplekslerinin Sentezi ve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Kar</w:t>
      </w:r>
      <w:r w:rsidR="00EF1BFA">
        <w:rPr>
          <w:rFonts w:ascii="Times New Roman" w:hAnsi="Times New Roman" w:cs="Times New Roman"/>
          <w:sz w:val="24"/>
          <w:szCs w:val="24"/>
        </w:rPr>
        <w:t>akterizasyonu</w:t>
      </w:r>
      <w:proofErr w:type="spellEnd"/>
      <w:r w:rsidR="00EF1BFA">
        <w:rPr>
          <w:rFonts w:ascii="Times New Roman" w:hAnsi="Times New Roman" w:cs="Times New Roman"/>
          <w:sz w:val="24"/>
          <w:szCs w:val="24"/>
        </w:rPr>
        <w:t>.</w:t>
      </w:r>
      <w:r w:rsidRPr="000613D1">
        <w:rPr>
          <w:rFonts w:ascii="Times New Roman" w:hAnsi="Times New Roman" w:cs="Times New Roman"/>
          <w:sz w:val="24"/>
          <w:szCs w:val="24"/>
        </w:rPr>
        <w:t xml:space="preserve"> 26. Ulusal Kimya Kongresi (Özet Bildiri/Poster)(Yayın No:303058)</w:t>
      </w:r>
    </w:p>
    <w:p w:rsidR="000613D1" w:rsidRPr="00DA2483" w:rsidRDefault="000613D1" w:rsidP="00EF1BFA">
      <w:pPr>
        <w:pStyle w:val="ListeParagraf"/>
        <w:numPr>
          <w:ilvl w:val="1"/>
          <w:numId w:val="18"/>
        </w:numPr>
        <w:tabs>
          <w:tab w:val="left" w:pos="1025"/>
        </w:tabs>
        <w:ind w:left="1361" w:hanging="737"/>
        <w:jc w:val="both"/>
        <w:rPr>
          <w:rFonts w:ascii="Times New Roman" w:hAnsi="Times New Roman" w:cs="Times New Roman"/>
          <w:sz w:val="24"/>
          <w:szCs w:val="24"/>
        </w:rPr>
      </w:pPr>
      <w:r w:rsidRPr="000613D1">
        <w:rPr>
          <w:rFonts w:ascii="Times New Roman" w:hAnsi="Times New Roman" w:cs="Times New Roman"/>
          <w:sz w:val="24"/>
          <w:szCs w:val="24"/>
        </w:rPr>
        <w:t>Genç Murat,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>Yılmaz Engin,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D1">
        <w:rPr>
          <w:rFonts w:ascii="Times New Roman" w:hAnsi="Times New Roman" w:cs="Times New Roman"/>
          <w:sz w:val="24"/>
          <w:szCs w:val="24"/>
        </w:rPr>
        <w:t xml:space="preserve">İlhan Selçuk </w:t>
      </w:r>
      <w:r>
        <w:rPr>
          <w:rFonts w:ascii="Times New Roman" w:hAnsi="Times New Roman" w:cs="Times New Roman"/>
          <w:sz w:val="24"/>
          <w:szCs w:val="24"/>
        </w:rPr>
        <w:t xml:space="preserve">(2011). N 4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Metoksibenzil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1 4 5 6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tetrahidropirimidin</w:t>
      </w:r>
      <w:proofErr w:type="spellEnd"/>
      <w:r w:rsidRPr="000613D1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Pr="000613D1">
        <w:rPr>
          <w:rFonts w:ascii="Times New Roman" w:hAnsi="Times New Roman" w:cs="Times New Roman"/>
          <w:sz w:val="24"/>
          <w:szCs w:val="24"/>
        </w:rPr>
        <w:t>amin</w:t>
      </w:r>
      <w:proofErr w:type="gramEnd"/>
      <w:r w:rsidRPr="00061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3D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idroiyodür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Bileşiğinin Sentezi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Antihistaminik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Etkisi. 25.</w:t>
      </w:r>
      <w:r w:rsidRPr="000613D1">
        <w:rPr>
          <w:rFonts w:ascii="Times New Roman" w:hAnsi="Times New Roman" w:cs="Times New Roman"/>
          <w:sz w:val="24"/>
          <w:szCs w:val="24"/>
        </w:rPr>
        <w:t xml:space="preserve"> Ulusal Kimya Kongresi (Özet Bildiri/Poster)(Yayın No:303200)</w:t>
      </w:r>
    </w:p>
    <w:p w:rsidR="002944CB" w:rsidRPr="00625B5A" w:rsidRDefault="00A65BDD">
      <w:pPr>
        <w:pStyle w:val="ListeParagraf"/>
        <w:numPr>
          <w:ilvl w:val="1"/>
          <w:numId w:val="1"/>
        </w:numPr>
        <w:tabs>
          <w:tab w:val="left" w:pos="1025"/>
        </w:tabs>
        <w:ind w:left="1024" w:hanging="445"/>
        <w:rPr>
          <w:rFonts w:ascii="Times New Roman" w:hAnsi="Times New Roman" w:cs="Times New Roman"/>
          <w:b/>
          <w:sz w:val="24"/>
          <w:szCs w:val="24"/>
        </w:rPr>
      </w:pPr>
      <w:r w:rsidRPr="00625B5A">
        <w:rPr>
          <w:rFonts w:ascii="Times New Roman" w:hAnsi="Times New Roman" w:cs="Times New Roman"/>
          <w:b/>
          <w:sz w:val="24"/>
          <w:szCs w:val="24"/>
        </w:rPr>
        <w:t>Diğer</w:t>
      </w:r>
      <w:r w:rsidRPr="00625B5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25B5A">
        <w:rPr>
          <w:rFonts w:ascii="Times New Roman" w:hAnsi="Times New Roman" w:cs="Times New Roman"/>
          <w:b/>
          <w:sz w:val="24"/>
          <w:szCs w:val="24"/>
        </w:rPr>
        <w:t>yayınlar</w:t>
      </w:r>
    </w:p>
    <w:p w:rsidR="002944CB" w:rsidRPr="00625B5A" w:rsidRDefault="00A65BDD">
      <w:pPr>
        <w:pStyle w:val="ListeParagraf"/>
        <w:numPr>
          <w:ilvl w:val="1"/>
          <w:numId w:val="1"/>
        </w:numPr>
        <w:tabs>
          <w:tab w:val="left" w:pos="1025"/>
        </w:tabs>
        <w:spacing w:before="118"/>
        <w:ind w:left="1024" w:hanging="445"/>
        <w:rPr>
          <w:rFonts w:ascii="Times New Roman" w:hAnsi="Times New Roman" w:cs="Times New Roman"/>
          <w:b/>
          <w:sz w:val="24"/>
          <w:szCs w:val="24"/>
        </w:rPr>
      </w:pPr>
      <w:r w:rsidRPr="00625B5A">
        <w:rPr>
          <w:rFonts w:ascii="Times New Roman" w:hAnsi="Times New Roman" w:cs="Times New Roman"/>
          <w:b/>
          <w:sz w:val="24"/>
          <w:szCs w:val="24"/>
        </w:rPr>
        <w:lastRenderedPageBreak/>
        <w:t>Uluslararası atıflar</w:t>
      </w:r>
    </w:p>
    <w:p w:rsidR="002944CB" w:rsidRPr="00625B5A" w:rsidRDefault="00A65BDD">
      <w:pPr>
        <w:pStyle w:val="ListeParagraf"/>
        <w:numPr>
          <w:ilvl w:val="0"/>
          <w:numId w:val="1"/>
        </w:numPr>
        <w:tabs>
          <w:tab w:val="left" w:pos="606"/>
          <w:tab w:val="left" w:pos="607"/>
        </w:tabs>
        <w:spacing w:before="121"/>
        <w:ind w:left="606" w:hanging="387"/>
        <w:rPr>
          <w:rFonts w:ascii="Times New Roman" w:hAnsi="Times New Roman" w:cs="Times New Roman"/>
          <w:b/>
          <w:sz w:val="24"/>
          <w:szCs w:val="24"/>
        </w:rPr>
      </w:pPr>
      <w:r w:rsidRPr="00625B5A">
        <w:rPr>
          <w:rFonts w:ascii="Times New Roman" w:hAnsi="Times New Roman" w:cs="Times New Roman"/>
          <w:b/>
          <w:sz w:val="24"/>
          <w:szCs w:val="24"/>
        </w:rPr>
        <w:t>Ulusal &amp; Uluslararası Projeler (DPT, TÜBİTAK, AB,</w:t>
      </w:r>
      <w:r w:rsidRPr="00625B5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625B5A">
        <w:rPr>
          <w:rFonts w:ascii="Times New Roman" w:hAnsi="Times New Roman" w:cs="Times New Roman"/>
          <w:b/>
          <w:sz w:val="24"/>
          <w:szCs w:val="24"/>
        </w:rPr>
        <w:t>vb</w:t>
      </w:r>
      <w:proofErr w:type="spellEnd"/>
      <w:r w:rsidRPr="00625B5A">
        <w:rPr>
          <w:rFonts w:ascii="Times New Roman" w:hAnsi="Times New Roman" w:cs="Times New Roman"/>
          <w:b/>
          <w:sz w:val="24"/>
          <w:szCs w:val="24"/>
        </w:rPr>
        <w:t>)</w:t>
      </w:r>
    </w:p>
    <w:p w:rsidR="00350B0C" w:rsidRPr="00350B0C" w:rsidRDefault="00350B0C" w:rsidP="00350B0C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350B0C">
        <w:rPr>
          <w:rFonts w:ascii="Times New Roman" w:hAnsi="Times New Roman" w:cs="Times New Roman"/>
          <w:sz w:val="24"/>
          <w:szCs w:val="24"/>
        </w:rPr>
        <w:tab/>
        <w:t>4-Etil-5-(P-</w:t>
      </w:r>
      <w:proofErr w:type="spellStart"/>
      <w:r w:rsidRPr="00350B0C">
        <w:rPr>
          <w:rFonts w:ascii="Times New Roman" w:hAnsi="Times New Roman" w:cs="Times New Roman"/>
          <w:sz w:val="24"/>
          <w:szCs w:val="24"/>
        </w:rPr>
        <w:t>Tolil</w:t>
      </w:r>
      <w:proofErr w:type="spellEnd"/>
      <w:r w:rsidRPr="00350B0C">
        <w:rPr>
          <w:rFonts w:ascii="Times New Roman" w:hAnsi="Times New Roman" w:cs="Times New Roman"/>
          <w:sz w:val="24"/>
          <w:szCs w:val="24"/>
        </w:rPr>
        <w:t>)-2,4-Dihidro-3H-</w:t>
      </w:r>
      <w:proofErr w:type="gramStart"/>
      <w:r w:rsidRPr="00350B0C">
        <w:rPr>
          <w:rFonts w:ascii="Times New Roman" w:hAnsi="Times New Roman" w:cs="Times New Roman"/>
          <w:sz w:val="24"/>
          <w:szCs w:val="24"/>
        </w:rPr>
        <w:t>1,2,4</w:t>
      </w:r>
      <w:proofErr w:type="gramEnd"/>
      <w:r w:rsidRPr="00350B0C">
        <w:rPr>
          <w:rFonts w:ascii="Times New Roman" w:hAnsi="Times New Roman" w:cs="Times New Roman"/>
          <w:sz w:val="24"/>
          <w:szCs w:val="24"/>
        </w:rPr>
        <w:t xml:space="preserve">-Triazol-3-Tiyon bileşiğinin </w:t>
      </w:r>
      <w:proofErr w:type="spellStart"/>
      <w:r w:rsidRPr="00350B0C">
        <w:rPr>
          <w:rFonts w:ascii="Times New Roman" w:hAnsi="Times New Roman" w:cs="Times New Roman"/>
          <w:sz w:val="24"/>
          <w:szCs w:val="24"/>
        </w:rPr>
        <w:t>asetil</w:t>
      </w:r>
      <w:proofErr w:type="spellEnd"/>
      <w:r w:rsidRPr="00350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B0C">
        <w:rPr>
          <w:rFonts w:ascii="Times New Roman" w:hAnsi="Times New Roman" w:cs="Times New Roman"/>
          <w:sz w:val="24"/>
          <w:szCs w:val="24"/>
        </w:rPr>
        <w:t>kumarin</w:t>
      </w:r>
      <w:proofErr w:type="spellEnd"/>
      <w:r w:rsidRPr="00350B0C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350B0C">
        <w:rPr>
          <w:rFonts w:ascii="Times New Roman" w:hAnsi="Times New Roman" w:cs="Times New Roman"/>
          <w:sz w:val="24"/>
          <w:szCs w:val="24"/>
        </w:rPr>
        <w:t>asetil</w:t>
      </w:r>
      <w:proofErr w:type="spellEnd"/>
      <w:r w:rsidRPr="00350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B0C">
        <w:rPr>
          <w:rFonts w:ascii="Times New Roman" w:hAnsi="Times New Roman" w:cs="Times New Roman"/>
          <w:sz w:val="24"/>
          <w:szCs w:val="24"/>
        </w:rPr>
        <w:t>benzofuran</w:t>
      </w:r>
      <w:proofErr w:type="spellEnd"/>
      <w:r w:rsidRPr="00350B0C">
        <w:rPr>
          <w:rFonts w:ascii="Times New Roman" w:hAnsi="Times New Roman" w:cs="Times New Roman"/>
          <w:sz w:val="24"/>
          <w:szCs w:val="24"/>
        </w:rPr>
        <w:t xml:space="preserve"> türevlerinin sentezi, teorik hesaplamaları, </w:t>
      </w:r>
      <w:proofErr w:type="spellStart"/>
      <w:r w:rsidRPr="00350B0C">
        <w:rPr>
          <w:rFonts w:ascii="Times New Roman" w:hAnsi="Times New Roman" w:cs="Times New Roman"/>
          <w:sz w:val="24"/>
          <w:szCs w:val="24"/>
        </w:rPr>
        <w:t>antitümör</w:t>
      </w:r>
      <w:proofErr w:type="spellEnd"/>
      <w:r w:rsidRPr="00350B0C">
        <w:rPr>
          <w:rFonts w:ascii="Times New Roman" w:hAnsi="Times New Roman" w:cs="Times New Roman"/>
          <w:sz w:val="24"/>
          <w:szCs w:val="24"/>
        </w:rPr>
        <w:t xml:space="preserve"> aktivitelerinin incelenmesi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0B0C">
        <w:rPr>
          <w:rFonts w:ascii="Times New Roman" w:hAnsi="Times New Roman" w:cs="Times New Roman"/>
          <w:sz w:val="24"/>
          <w:szCs w:val="24"/>
        </w:rPr>
        <w:t xml:space="preserve"> </w:t>
      </w:r>
      <w:r w:rsidRPr="00625B5A">
        <w:rPr>
          <w:rFonts w:ascii="Times New Roman" w:hAnsi="Times New Roman" w:cs="Times New Roman"/>
          <w:sz w:val="24"/>
          <w:szCs w:val="24"/>
        </w:rPr>
        <w:t>Yükseköğretim Kurumları tarafından destekli bilimsel araştırma projesi, Yürütücü: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B5A">
        <w:rPr>
          <w:rFonts w:ascii="Times New Roman" w:hAnsi="Times New Roman" w:cs="Times New Roman"/>
          <w:sz w:val="24"/>
          <w:szCs w:val="24"/>
        </w:rPr>
        <w:t xml:space="preserve">Genç Murat, </w:t>
      </w:r>
      <w:r>
        <w:rPr>
          <w:rFonts w:ascii="Times New Roman" w:hAnsi="Times New Roman" w:cs="Times New Roman"/>
          <w:sz w:val="24"/>
          <w:szCs w:val="24"/>
        </w:rPr>
        <w:t>Tamamlandı, 2024</w:t>
      </w:r>
    </w:p>
    <w:p w:rsidR="00350B0C" w:rsidRDefault="00350B0C" w:rsidP="00A9642F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350B0C">
        <w:rPr>
          <w:rFonts w:ascii="Times New Roman" w:hAnsi="Times New Roman" w:cs="Times New Roman"/>
          <w:sz w:val="24"/>
          <w:szCs w:val="24"/>
        </w:rPr>
        <w:t xml:space="preserve">5-(2-klorofenil)-4-hekzil-4H-1,2,4-triazol-3-tiyol Bileşiğinin Yağ asidi Türevlerinin Sentezi, Teorik </w:t>
      </w:r>
      <w:proofErr w:type="spellStart"/>
      <w:proofErr w:type="gramStart"/>
      <w:r w:rsidRPr="00350B0C">
        <w:rPr>
          <w:rFonts w:ascii="Times New Roman" w:hAnsi="Times New Roman" w:cs="Times New Roman"/>
          <w:sz w:val="24"/>
          <w:szCs w:val="24"/>
        </w:rPr>
        <w:t>Hesaplamaları,Antitümör</w:t>
      </w:r>
      <w:proofErr w:type="spellEnd"/>
      <w:proofErr w:type="gramEnd"/>
      <w:r w:rsidRPr="00350B0C">
        <w:rPr>
          <w:rFonts w:ascii="Times New Roman" w:hAnsi="Times New Roman" w:cs="Times New Roman"/>
          <w:sz w:val="24"/>
          <w:szCs w:val="24"/>
        </w:rPr>
        <w:t xml:space="preserve"> özelliklerinin incelenmesi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0B0C">
        <w:rPr>
          <w:rFonts w:ascii="Times New Roman" w:hAnsi="Times New Roman" w:cs="Times New Roman"/>
          <w:sz w:val="24"/>
          <w:szCs w:val="24"/>
        </w:rPr>
        <w:t xml:space="preserve"> </w:t>
      </w:r>
      <w:r w:rsidRPr="00625B5A">
        <w:rPr>
          <w:rFonts w:ascii="Times New Roman" w:hAnsi="Times New Roman" w:cs="Times New Roman"/>
          <w:sz w:val="24"/>
          <w:szCs w:val="24"/>
        </w:rPr>
        <w:t>Yükseköğretim Kurumları tarafından destekli bilimsel araştırma projesi, Yürütücü: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B5A">
        <w:rPr>
          <w:rFonts w:ascii="Times New Roman" w:hAnsi="Times New Roman" w:cs="Times New Roman"/>
          <w:sz w:val="24"/>
          <w:szCs w:val="24"/>
        </w:rPr>
        <w:t xml:space="preserve">Genç Murat, </w:t>
      </w:r>
      <w:r>
        <w:rPr>
          <w:rFonts w:ascii="Times New Roman" w:hAnsi="Times New Roman" w:cs="Times New Roman"/>
          <w:sz w:val="24"/>
          <w:szCs w:val="24"/>
        </w:rPr>
        <w:t>Tamamlandı,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9642F" w:rsidRPr="00625B5A" w:rsidRDefault="00A9642F" w:rsidP="00A9642F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625B5A">
        <w:rPr>
          <w:rFonts w:ascii="Times New Roman" w:hAnsi="Times New Roman" w:cs="Times New Roman"/>
          <w:sz w:val="24"/>
          <w:szCs w:val="24"/>
        </w:rPr>
        <w:t>N-(4-Bromofenil)-[1,3]-tiyazol-2-il)-N-(</w:t>
      </w:r>
      <w:proofErr w:type="gramStart"/>
      <w:r w:rsidRPr="00625B5A">
        <w:rPr>
          <w:rFonts w:ascii="Times New Roman" w:hAnsi="Times New Roman" w:cs="Times New Roman"/>
          <w:sz w:val="24"/>
          <w:szCs w:val="24"/>
        </w:rPr>
        <w:t>1,4,5,6</w:t>
      </w:r>
      <w:proofErr w:type="gramEnd"/>
      <w:r w:rsidRPr="00625B5A">
        <w:rPr>
          <w:rFonts w:ascii="Times New Roman" w:hAnsi="Times New Roman" w:cs="Times New Roman"/>
          <w:sz w:val="24"/>
          <w:szCs w:val="24"/>
        </w:rPr>
        <w:t xml:space="preserve">-tetrahidropirimidin-2-il)amin’xxin Türevlerinin Sentezi, </w:t>
      </w:r>
      <w:proofErr w:type="spellStart"/>
      <w:r w:rsidRPr="00625B5A">
        <w:rPr>
          <w:rFonts w:ascii="Times New Roman" w:hAnsi="Times New Roman" w:cs="Times New Roman"/>
          <w:sz w:val="24"/>
          <w:szCs w:val="24"/>
        </w:rPr>
        <w:t>Karakterizasyonu</w:t>
      </w:r>
      <w:proofErr w:type="spellEnd"/>
      <w:r w:rsidRPr="00625B5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625B5A">
        <w:rPr>
          <w:rFonts w:ascii="Times New Roman" w:hAnsi="Times New Roman" w:cs="Times New Roman"/>
          <w:sz w:val="24"/>
          <w:szCs w:val="24"/>
        </w:rPr>
        <w:t>Gaussian</w:t>
      </w:r>
      <w:proofErr w:type="spellEnd"/>
      <w:r w:rsidRPr="00625B5A">
        <w:rPr>
          <w:rFonts w:ascii="Times New Roman" w:hAnsi="Times New Roman" w:cs="Times New Roman"/>
          <w:sz w:val="24"/>
          <w:szCs w:val="24"/>
        </w:rPr>
        <w:t xml:space="preserve"> Hesaplamaları, Yükseköğretim Kurumları tarafından destekli bilimsel araştırma projesi, Yürütücü:</w:t>
      </w:r>
      <w:r w:rsidR="00625B5A">
        <w:rPr>
          <w:rFonts w:ascii="Times New Roman" w:hAnsi="Times New Roman" w:cs="Times New Roman"/>
          <w:sz w:val="24"/>
          <w:szCs w:val="24"/>
        </w:rPr>
        <w:t xml:space="preserve"> </w:t>
      </w:r>
      <w:r w:rsidR="00183522" w:rsidRPr="00625B5A">
        <w:rPr>
          <w:rFonts w:ascii="Times New Roman" w:hAnsi="Times New Roman" w:cs="Times New Roman"/>
          <w:sz w:val="24"/>
          <w:szCs w:val="24"/>
        </w:rPr>
        <w:t>Genç Murat</w:t>
      </w:r>
      <w:r w:rsidR="00625B5A" w:rsidRPr="00625B5A">
        <w:rPr>
          <w:rFonts w:ascii="Times New Roman" w:hAnsi="Times New Roman" w:cs="Times New Roman"/>
          <w:sz w:val="24"/>
          <w:szCs w:val="24"/>
        </w:rPr>
        <w:t xml:space="preserve">, </w:t>
      </w:r>
      <w:r w:rsidR="00350B0C">
        <w:rPr>
          <w:rFonts w:ascii="Times New Roman" w:hAnsi="Times New Roman" w:cs="Times New Roman"/>
          <w:sz w:val="24"/>
          <w:szCs w:val="24"/>
        </w:rPr>
        <w:t>Tamamlandı, 2021</w:t>
      </w:r>
    </w:p>
    <w:p w:rsidR="00350B0C" w:rsidRDefault="00A9642F" w:rsidP="00A9642F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0C">
        <w:rPr>
          <w:rFonts w:ascii="Times New Roman" w:hAnsi="Times New Roman" w:cs="Times New Roman"/>
          <w:sz w:val="24"/>
          <w:szCs w:val="24"/>
        </w:rPr>
        <w:t>Sübstitüe</w:t>
      </w:r>
      <w:proofErr w:type="spellEnd"/>
      <w:r w:rsidRPr="00350B0C">
        <w:rPr>
          <w:rFonts w:ascii="Times New Roman" w:hAnsi="Times New Roman" w:cs="Times New Roman"/>
          <w:sz w:val="24"/>
          <w:szCs w:val="24"/>
        </w:rPr>
        <w:t xml:space="preserve"> 1 4 5 6 </w:t>
      </w:r>
      <w:proofErr w:type="spellStart"/>
      <w:r w:rsidRPr="00350B0C">
        <w:rPr>
          <w:rFonts w:ascii="Times New Roman" w:hAnsi="Times New Roman" w:cs="Times New Roman"/>
          <w:sz w:val="24"/>
          <w:szCs w:val="24"/>
        </w:rPr>
        <w:t>Tetrahidropirimidin</w:t>
      </w:r>
      <w:proofErr w:type="spellEnd"/>
      <w:r w:rsidRPr="00350B0C">
        <w:rPr>
          <w:rFonts w:ascii="Times New Roman" w:hAnsi="Times New Roman" w:cs="Times New Roman"/>
          <w:sz w:val="24"/>
          <w:szCs w:val="24"/>
        </w:rPr>
        <w:t xml:space="preserve"> Bileşiklerinin Metal Komplekslerinin Mikrodalga Destekli Sentezi </w:t>
      </w:r>
      <w:proofErr w:type="spellStart"/>
      <w:r w:rsidRPr="00350B0C">
        <w:rPr>
          <w:rFonts w:ascii="Times New Roman" w:hAnsi="Times New Roman" w:cs="Times New Roman"/>
          <w:sz w:val="24"/>
          <w:szCs w:val="24"/>
        </w:rPr>
        <w:t>Karakterizasyonu</w:t>
      </w:r>
      <w:proofErr w:type="spellEnd"/>
      <w:r w:rsidRPr="00350B0C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350B0C">
        <w:rPr>
          <w:rFonts w:ascii="Times New Roman" w:hAnsi="Times New Roman" w:cs="Times New Roman"/>
          <w:sz w:val="24"/>
          <w:szCs w:val="24"/>
        </w:rPr>
        <w:t>Gaussian</w:t>
      </w:r>
      <w:proofErr w:type="spellEnd"/>
      <w:r w:rsidRPr="00350B0C">
        <w:rPr>
          <w:rFonts w:ascii="Times New Roman" w:hAnsi="Times New Roman" w:cs="Times New Roman"/>
          <w:sz w:val="24"/>
          <w:szCs w:val="24"/>
        </w:rPr>
        <w:t xml:space="preserve"> Hesaplamaları, Yükseköğretim Kurumları tarafından destekli bilimsel araştırma proj</w:t>
      </w:r>
      <w:r w:rsidR="00625B5A" w:rsidRPr="00350B0C">
        <w:rPr>
          <w:rFonts w:ascii="Times New Roman" w:hAnsi="Times New Roman" w:cs="Times New Roman"/>
          <w:sz w:val="24"/>
          <w:szCs w:val="24"/>
        </w:rPr>
        <w:t xml:space="preserve">esi, Araştırmacı, </w:t>
      </w:r>
      <w:r w:rsidR="00350B0C">
        <w:rPr>
          <w:rFonts w:ascii="Times New Roman" w:hAnsi="Times New Roman" w:cs="Times New Roman"/>
          <w:sz w:val="24"/>
          <w:szCs w:val="24"/>
        </w:rPr>
        <w:t>Tamamlandı, 2021</w:t>
      </w:r>
    </w:p>
    <w:p w:rsidR="00350B0C" w:rsidRDefault="00A9642F" w:rsidP="00A9642F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0C">
        <w:rPr>
          <w:rFonts w:ascii="Times New Roman" w:hAnsi="Times New Roman" w:cs="Times New Roman"/>
          <w:sz w:val="24"/>
          <w:szCs w:val="24"/>
        </w:rPr>
        <w:t>Sübstitüe</w:t>
      </w:r>
      <w:proofErr w:type="spellEnd"/>
      <w:r w:rsidRPr="00350B0C">
        <w:rPr>
          <w:rFonts w:ascii="Times New Roman" w:hAnsi="Times New Roman" w:cs="Times New Roman"/>
          <w:sz w:val="24"/>
          <w:szCs w:val="24"/>
        </w:rPr>
        <w:t xml:space="preserve"> 1 3 4 </w:t>
      </w:r>
      <w:proofErr w:type="spellStart"/>
      <w:r w:rsidRPr="00350B0C">
        <w:rPr>
          <w:rFonts w:ascii="Times New Roman" w:hAnsi="Times New Roman" w:cs="Times New Roman"/>
          <w:sz w:val="24"/>
          <w:szCs w:val="24"/>
        </w:rPr>
        <w:t>Oksadiazol</w:t>
      </w:r>
      <w:proofErr w:type="spellEnd"/>
      <w:r w:rsidRPr="00350B0C">
        <w:rPr>
          <w:rFonts w:ascii="Times New Roman" w:hAnsi="Times New Roman" w:cs="Times New Roman"/>
          <w:sz w:val="24"/>
          <w:szCs w:val="24"/>
        </w:rPr>
        <w:t xml:space="preserve"> Bileşiklerinin Yeni </w:t>
      </w:r>
      <w:proofErr w:type="spellStart"/>
      <w:r w:rsidRPr="00350B0C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350B0C">
        <w:rPr>
          <w:rFonts w:ascii="Times New Roman" w:hAnsi="Times New Roman" w:cs="Times New Roman"/>
          <w:sz w:val="24"/>
          <w:szCs w:val="24"/>
        </w:rPr>
        <w:t xml:space="preserve"> II Komplekslerin</w:t>
      </w:r>
      <w:r w:rsidR="00625B5A" w:rsidRPr="00350B0C">
        <w:rPr>
          <w:rFonts w:ascii="Times New Roman" w:hAnsi="Times New Roman" w:cs="Times New Roman"/>
          <w:sz w:val="24"/>
          <w:szCs w:val="24"/>
        </w:rPr>
        <w:t xml:space="preserve">in Mikrodalga Destekli Sentezi </w:t>
      </w:r>
      <w:proofErr w:type="spellStart"/>
      <w:r w:rsidRPr="00350B0C">
        <w:rPr>
          <w:rFonts w:ascii="Times New Roman" w:hAnsi="Times New Roman" w:cs="Times New Roman"/>
          <w:sz w:val="24"/>
          <w:szCs w:val="24"/>
        </w:rPr>
        <w:t>Gaussian</w:t>
      </w:r>
      <w:proofErr w:type="spellEnd"/>
      <w:r w:rsidRPr="00350B0C">
        <w:rPr>
          <w:rFonts w:ascii="Times New Roman" w:hAnsi="Times New Roman" w:cs="Times New Roman"/>
          <w:sz w:val="24"/>
          <w:szCs w:val="24"/>
        </w:rPr>
        <w:t xml:space="preserve"> Hesaplamaları ve Biyolojik Aktivitelerinin Araştırılması, Yükseköğretim Kurumları tarafından destekli bilimsel</w:t>
      </w:r>
      <w:r w:rsidR="00625B5A" w:rsidRPr="00350B0C">
        <w:rPr>
          <w:rFonts w:ascii="Times New Roman" w:hAnsi="Times New Roman" w:cs="Times New Roman"/>
          <w:sz w:val="24"/>
          <w:szCs w:val="24"/>
        </w:rPr>
        <w:t xml:space="preserve"> araştırma projesi, Yürütücü, </w:t>
      </w:r>
      <w:r w:rsidR="00350B0C">
        <w:rPr>
          <w:rFonts w:ascii="Times New Roman" w:hAnsi="Times New Roman" w:cs="Times New Roman"/>
          <w:sz w:val="24"/>
          <w:szCs w:val="24"/>
        </w:rPr>
        <w:t xml:space="preserve">Tamamlandı, </w:t>
      </w:r>
      <w:r w:rsidR="00350B0C">
        <w:rPr>
          <w:rFonts w:ascii="Times New Roman" w:hAnsi="Times New Roman" w:cs="Times New Roman"/>
          <w:sz w:val="24"/>
          <w:szCs w:val="24"/>
        </w:rPr>
        <w:t>2019</w:t>
      </w:r>
    </w:p>
    <w:p w:rsidR="00A9642F" w:rsidRPr="00350B0C" w:rsidRDefault="00A9642F" w:rsidP="00A9642F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350B0C">
        <w:rPr>
          <w:rFonts w:ascii="Times New Roman" w:hAnsi="Times New Roman" w:cs="Times New Roman"/>
          <w:sz w:val="24"/>
          <w:szCs w:val="24"/>
        </w:rPr>
        <w:t xml:space="preserve">Mikrodalga Destekli </w:t>
      </w:r>
      <w:proofErr w:type="spellStart"/>
      <w:r w:rsidRPr="00350B0C">
        <w:rPr>
          <w:rFonts w:ascii="Times New Roman" w:hAnsi="Times New Roman" w:cs="Times New Roman"/>
          <w:sz w:val="24"/>
          <w:szCs w:val="24"/>
        </w:rPr>
        <w:t>Benztriazol</w:t>
      </w:r>
      <w:proofErr w:type="spellEnd"/>
      <w:r w:rsidRPr="00350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B0C">
        <w:rPr>
          <w:rFonts w:ascii="Times New Roman" w:hAnsi="Times New Roman" w:cs="Times New Roman"/>
          <w:sz w:val="24"/>
          <w:szCs w:val="24"/>
        </w:rPr>
        <w:t>Sübstitüe</w:t>
      </w:r>
      <w:proofErr w:type="spellEnd"/>
      <w:r w:rsidRPr="00350B0C">
        <w:rPr>
          <w:rFonts w:ascii="Times New Roman" w:hAnsi="Times New Roman" w:cs="Times New Roman"/>
          <w:sz w:val="24"/>
          <w:szCs w:val="24"/>
        </w:rPr>
        <w:t xml:space="preserve"> 1 2 4 </w:t>
      </w:r>
      <w:proofErr w:type="spellStart"/>
      <w:r w:rsidRPr="00350B0C">
        <w:rPr>
          <w:rFonts w:ascii="Times New Roman" w:hAnsi="Times New Roman" w:cs="Times New Roman"/>
          <w:sz w:val="24"/>
          <w:szCs w:val="24"/>
        </w:rPr>
        <w:t>Triazol</w:t>
      </w:r>
      <w:proofErr w:type="spellEnd"/>
      <w:r w:rsidRPr="00350B0C">
        <w:rPr>
          <w:rFonts w:ascii="Times New Roman" w:hAnsi="Times New Roman" w:cs="Times New Roman"/>
          <w:sz w:val="24"/>
          <w:szCs w:val="24"/>
        </w:rPr>
        <w:t xml:space="preserve"> Bileşiklerinin Sentezi ve Teorik Hesaplamaları, Yükseköğretim Kurumları tarafından destekli bilimsel araştırma proje</w:t>
      </w:r>
      <w:r w:rsidR="00625B5A" w:rsidRPr="00350B0C">
        <w:rPr>
          <w:rFonts w:ascii="Times New Roman" w:hAnsi="Times New Roman" w:cs="Times New Roman"/>
          <w:sz w:val="24"/>
          <w:szCs w:val="24"/>
        </w:rPr>
        <w:t xml:space="preserve">si, Yürütücü, </w:t>
      </w:r>
      <w:proofErr w:type="gramStart"/>
      <w:r w:rsidRPr="00350B0C">
        <w:rPr>
          <w:rFonts w:ascii="Times New Roman" w:hAnsi="Times New Roman" w:cs="Times New Roman"/>
          <w:sz w:val="24"/>
          <w:szCs w:val="24"/>
        </w:rPr>
        <w:t>01/01/2013</w:t>
      </w:r>
      <w:proofErr w:type="gramEnd"/>
      <w:r w:rsidRPr="00350B0C">
        <w:rPr>
          <w:rFonts w:ascii="Times New Roman" w:hAnsi="Times New Roman" w:cs="Times New Roman"/>
          <w:sz w:val="24"/>
          <w:szCs w:val="24"/>
        </w:rPr>
        <w:t xml:space="preserve"> - 27/11/2014 (ULUSAL)</w:t>
      </w:r>
    </w:p>
    <w:p w:rsidR="00A9642F" w:rsidRDefault="00A9642F" w:rsidP="00A9642F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625B5A">
        <w:rPr>
          <w:rFonts w:ascii="Times New Roman" w:hAnsi="Times New Roman" w:cs="Times New Roman"/>
          <w:sz w:val="24"/>
          <w:szCs w:val="24"/>
        </w:rPr>
        <w:t xml:space="preserve">Mikrodalga Destekli </w:t>
      </w:r>
      <w:proofErr w:type="spellStart"/>
      <w:r w:rsidRPr="00625B5A">
        <w:rPr>
          <w:rFonts w:ascii="Times New Roman" w:hAnsi="Times New Roman" w:cs="Times New Roman"/>
          <w:sz w:val="24"/>
          <w:szCs w:val="24"/>
        </w:rPr>
        <w:t>Sübstitüe</w:t>
      </w:r>
      <w:proofErr w:type="spellEnd"/>
      <w:r w:rsidRPr="0062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B5A">
        <w:rPr>
          <w:rFonts w:ascii="Times New Roman" w:hAnsi="Times New Roman" w:cs="Times New Roman"/>
          <w:sz w:val="24"/>
          <w:szCs w:val="24"/>
        </w:rPr>
        <w:t>Iminoimidazolinler</w:t>
      </w:r>
      <w:proofErr w:type="spellEnd"/>
      <w:r w:rsidRPr="00625B5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625B5A">
        <w:rPr>
          <w:rFonts w:ascii="Times New Roman" w:hAnsi="Times New Roman" w:cs="Times New Roman"/>
          <w:sz w:val="24"/>
          <w:szCs w:val="24"/>
        </w:rPr>
        <w:t>Imidazolidin</w:t>
      </w:r>
      <w:proofErr w:type="spellEnd"/>
      <w:r w:rsidRPr="00625B5A">
        <w:rPr>
          <w:rFonts w:ascii="Times New Roman" w:hAnsi="Times New Roman" w:cs="Times New Roman"/>
          <w:sz w:val="24"/>
          <w:szCs w:val="24"/>
        </w:rPr>
        <w:t xml:space="preserve"> Halkası </w:t>
      </w:r>
      <w:proofErr w:type="spellStart"/>
      <w:r w:rsidRPr="00625B5A">
        <w:rPr>
          <w:rFonts w:ascii="Times New Roman" w:hAnsi="Times New Roman" w:cs="Times New Roman"/>
          <w:sz w:val="24"/>
          <w:szCs w:val="24"/>
        </w:rPr>
        <w:t>Içeren</w:t>
      </w:r>
      <w:proofErr w:type="spellEnd"/>
      <w:r w:rsidRPr="00625B5A">
        <w:rPr>
          <w:rFonts w:ascii="Times New Roman" w:hAnsi="Times New Roman" w:cs="Times New Roman"/>
          <w:sz w:val="24"/>
          <w:szCs w:val="24"/>
        </w:rPr>
        <w:t xml:space="preserve"> Taç Eterlerin Sentezleri, </w:t>
      </w:r>
      <w:proofErr w:type="spellStart"/>
      <w:r w:rsidRPr="00625B5A">
        <w:rPr>
          <w:rFonts w:ascii="Times New Roman" w:hAnsi="Times New Roman" w:cs="Times New Roman"/>
          <w:sz w:val="24"/>
          <w:szCs w:val="24"/>
        </w:rPr>
        <w:t>Tübitak</w:t>
      </w:r>
      <w:proofErr w:type="spellEnd"/>
      <w:r w:rsidRPr="00625B5A">
        <w:rPr>
          <w:rFonts w:ascii="Times New Roman" w:hAnsi="Times New Roman" w:cs="Times New Roman"/>
          <w:sz w:val="24"/>
          <w:szCs w:val="24"/>
        </w:rPr>
        <w:t xml:space="preserve"> 1001, Araştırmacı: </w:t>
      </w:r>
      <w:r w:rsidR="00183522" w:rsidRPr="00625B5A">
        <w:rPr>
          <w:rFonts w:ascii="Times New Roman" w:hAnsi="Times New Roman" w:cs="Times New Roman"/>
          <w:sz w:val="24"/>
          <w:szCs w:val="24"/>
        </w:rPr>
        <w:t xml:space="preserve">Koca Murat, </w:t>
      </w:r>
      <w:proofErr w:type="spellStart"/>
      <w:r w:rsidR="00183522" w:rsidRPr="00625B5A">
        <w:rPr>
          <w:rFonts w:ascii="Times New Roman" w:hAnsi="Times New Roman" w:cs="Times New Roman"/>
          <w:sz w:val="24"/>
          <w:szCs w:val="24"/>
        </w:rPr>
        <w:t>Bursiyer</w:t>
      </w:r>
      <w:proofErr w:type="spellEnd"/>
      <w:r w:rsidR="00183522" w:rsidRPr="00625B5A">
        <w:rPr>
          <w:rFonts w:ascii="Times New Roman" w:hAnsi="Times New Roman" w:cs="Times New Roman"/>
          <w:sz w:val="24"/>
          <w:szCs w:val="24"/>
        </w:rPr>
        <w:t>: Genç Murat, Yürütücü: Servi Süleyman, Araştırmacı: Tuncer Hülya</w:t>
      </w:r>
      <w:r w:rsidRPr="00625B5A">
        <w:rPr>
          <w:rFonts w:ascii="Times New Roman" w:hAnsi="Times New Roman" w:cs="Times New Roman"/>
          <w:sz w:val="24"/>
          <w:szCs w:val="24"/>
        </w:rPr>
        <w:t>, 10/08/2007 - 10/08/2009 (ULUSAL)</w:t>
      </w:r>
    </w:p>
    <w:p w:rsidR="00A24BC3" w:rsidRDefault="00A24BC3" w:rsidP="00A24BC3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A24BC3">
        <w:rPr>
          <w:rFonts w:ascii="Times New Roman" w:hAnsi="Times New Roman" w:cs="Times New Roman"/>
          <w:sz w:val="24"/>
          <w:szCs w:val="24"/>
        </w:rPr>
        <w:t xml:space="preserve">Solar </w:t>
      </w:r>
      <w:proofErr w:type="spellStart"/>
      <w:r w:rsidRPr="00A24BC3">
        <w:rPr>
          <w:rFonts w:ascii="Times New Roman" w:hAnsi="Times New Roman" w:cs="Times New Roman"/>
          <w:sz w:val="24"/>
          <w:szCs w:val="24"/>
        </w:rPr>
        <w:t>Similatör</w:t>
      </w:r>
      <w:proofErr w:type="spellEnd"/>
      <w:r w:rsidRPr="00A24BC3">
        <w:rPr>
          <w:rFonts w:ascii="Times New Roman" w:hAnsi="Times New Roman" w:cs="Times New Roman"/>
          <w:sz w:val="24"/>
          <w:szCs w:val="24"/>
        </w:rPr>
        <w:t xml:space="preserve"> cihaz alımı ile yalıtım ar-ge laboratuvarı alt yapısının güçlendirilmesi, Yükseköğretim Kurumları tarafından destekli bilimsel araştırma projesi, Yürütücü: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522" w:rsidRPr="00A24BC3">
        <w:rPr>
          <w:rFonts w:ascii="Times New Roman" w:hAnsi="Times New Roman" w:cs="Times New Roman"/>
          <w:sz w:val="24"/>
          <w:szCs w:val="24"/>
        </w:rPr>
        <w:t>Karagöz Genç Zuhal</w:t>
      </w:r>
      <w:r w:rsidRPr="00A24B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BC3">
        <w:rPr>
          <w:rFonts w:ascii="Times New Roman" w:hAnsi="Times New Roman" w:cs="Times New Roman"/>
          <w:sz w:val="24"/>
          <w:szCs w:val="24"/>
        </w:rPr>
        <w:t>Araştırmacı: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522" w:rsidRPr="00A24BC3">
        <w:rPr>
          <w:rFonts w:ascii="Times New Roman" w:hAnsi="Times New Roman" w:cs="Times New Roman"/>
          <w:sz w:val="24"/>
          <w:szCs w:val="24"/>
        </w:rPr>
        <w:t>Genç Murat,</w:t>
      </w:r>
      <w:r w:rsidR="00183522">
        <w:rPr>
          <w:rFonts w:ascii="Times New Roman" w:hAnsi="Times New Roman" w:cs="Times New Roman"/>
          <w:sz w:val="24"/>
          <w:szCs w:val="24"/>
        </w:rPr>
        <w:t xml:space="preserve"> </w:t>
      </w:r>
      <w:r w:rsidR="00183522" w:rsidRPr="00A24BC3">
        <w:rPr>
          <w:rFonts w:ascii="Times New Roman" w:hAnsi="Times New Roman" w:cs="Times New Roman"/>
          <w:sz w:val="24"/>
          <w:szCs w:val="24"/>
        </w:rPr>
        <w:t>Araştırmacı:</w:t>
      </w:r>
      <w:r w:rsidR="00183522">
        <w:rPr>
          <w:rFonts w:ascii="Times New Roman" w:hAnsi="Times New Roman" w:cs="Times New Roman"/>
          <w:sz w:val="24"/>
          <w:szCs w:val="24"/>
        </w:rPr>
        <w:t xml:space="preserve"> Bozkurt İsmail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4BC3">
        <w:rPr>
          <w:rFonts w:ascii="Times New Roman" w:hAnsi="Times New Roman" w:cs="Times New Roman"/>
          <w:sz w:val="24"/>
          <w:szCs w:val="24"/>
        </w:rPr>
        <w:t>30/10/2018 (Devam Ediyor) (ULUSAL)</w:t>
      </w:r>
    </w:p>
    <w:p w:rsidR="00A24BC3" w:rsidRDefault="00A24BC3" w:rsidP="00A24BC3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A24BC3">
        <w:rPr>
          <w:rFonts w:ascii="Times New Roman" w:hAnsi="Times New Roman" w:cs="Times New Roman"/>
          <w:sz w:val="24"/>
          <w:szCs w:val="24"/>
        </w:rPr>
        <w:t xml:space="preserve">Mikrodalga Destekli 3 </w:t>
      </w:r>
      <w:proofErr w:type="spellStart"/>
      <w:r w:rsidRPr="00A24BC3">
        <w:rPr>
          <w:rFonts w:ascii="Times New Roman" w:hAnsi="Times New Roman" w:cs="Times New Roman"/>
          <w:sz w:val="24"/>
          <w:szCs w:val="24"/>
        </w:rPr>
        <w:t>Hidroksinaftil</w:t>
      </w:r>
      <w:proofErr w:type="spellEnd"/>
      <w:r w:rsidRPr="00A24BC3">
        <w:rPr>
          <w:rFonts w:ascii="Times New Roman" w:hAnsi="Times New Roman" w:cs="Times New Roman"/>
          <w:sz w:val="24"/>
          <w:szCs w:val="24"/>
        </w:rPr>
        <w:t xml:space="preserve"> 2 il </w:t>
      </w:r>
      <w:proofErr w:type="spellStart"/>
      <w:r w:rsidRPr="00A24BC3">
        <w:rPr>
          <w:rFonts w:ascii="Times New Roman" w:hAnsi="Times New Roman" w:cs="Times New Roman"/>
          <w:sz w:val="24"/>
          <w:szCs w:val="24"/>
        </w:rPr>
        <w:t>Sübstitüe</w:t>
      </w:r>
      <w:proofErr w:type="spellEnd"/>
      <w:r w:rsidRPr="00A24BC3">
        <w:rPr>
          <w:rFonts w:ascii="Times New Roman" w:hAnsi="Times New Roman" w:cs="Times New Roman"/>
          <w:sz w:val="24"/>
          <w:szCs w:val="24"/>
        </w:rPr>
        <w:t xml:space="preserve"> 1 3 4 </w:t>
      </w:r>
      <w:proofErr w:type="spellStart"/>
      <w:r w:rsidRPr="00A24BC3">
        <w:rPr>
          <w:rFonts w:ascii="Times New Roman" w:hAnsi="Times New Roman" w:cs="Times New Roman"/>
          <w:sz w:val="24"/>
          <w:szCs w:val="24"/>
        </w:rPr>
        <w:t>Oksadiazol</w:t>
      </w:r>
      <w:proofErr w:type="spellEnd"/>
      <w:r w:rsidRPr="00A24BC3">
        <w:rPr>
          <w:rFonts w:ascii="Times New Roman" w:hAnsi="Times New Roman" w:cs="Times New Roman"/>
          <w:sz w:val="24"/>
          <w:szCs w:val="24"/>
        </w:rPr>
        <w:t xml:space="preserve"> Bileşiklerinin Sentezi Biyolojik Aktivitelerinin İncelenmesi ve Teorik Hesaplamaları, Yükseköğretim Kurumları tarafından destekli bilimsel araştırma projesi, Yürütücü: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522" w:rsidRPr="00A24BC3">
        <w:rPr>
          <w:rFonts w:ascii="Times New Roman" w:hAnsi="Times New Roman" w:cs="Times New Roman"/>
          <w:sz w:val="24"/>
          <w:szCs w:val="24"/>
        </w:rPr>
        <w:t>Genç Murat,</w:t>
      </w:r>
      <w:r w:rsidR="00183522">
        <w:rPr>
          <w:rFonts w:ascii="Times New Roman" w:hAnsi="Times New Roman" w:cs="Times New Roman"/>
          <w:sz w:val="24"/>
          <w:szCs w:val="24"/>
        </w:rPr>
        <w:t xml:space="preserve"> </w:t>
      </w:r>
      <w:r w:rsidR="00183522" w:rsidRPr="00A24BC3">
        <w:rPr>
          <w:rFonts w:ascii="Times New Roman" w:hAnsi="Times New Roman" w:cs="Times New Roman"/>
          <w:sz w:val="24"/>
          <w:szCs w:val="24"/>
        </w:rPr>
        <w:t>Araştırmacı:</w:t>
      </w:r>
      <w:r w:rsidR="00183522">
        <w:rPr>
          <w:rFonts w:ascii="Times New Roman" w:hAnsi="Times New Roman" w:cs="Times New Roman"/>
          <w:sz w:val="24"/>
          <w:szCs w:val="24"/>
        </w:rPr>
        <w:t xml:space="preserve"> Karagöz Genç Zuhal,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BC3">
        <w:rPr>
          <w:rFonts w:ascii="Times New Roman" w:hAnsi="Times New Roman" w:cs="Times New Roman"/>
          <w:sz w:val="24"/>
          <w:szCs w:val="24"/>
        </w:rPr>
        <w:t>25/04/2014 - 18/05/2018 (ULUSAL)</w:t>
      </w:r>
    </w:p>
    <w:p w:rsidR="00A24BC3" w:rsidRDefault="00A24BC3" w:rsidP="00A24BC3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A24BC3">
        <w:rPr>
          <w:rFonts w:ascii="Times New Roman" w:hAnsi="Times New Roman" w:cs="Times New Roman"/>
          <w:sz w:val="24"/>
          <w:szCs w:val="24"/>
        </w:rPr>
        <w:t xml:space="preserve">N etil </w:t>
      </w:r>
      <w:proofErr w:type="spellStart"/>
      <w:r w:rsidRPr="00A24BC3">
        <w:rPr>
          <w:rFonts w:ascii="Times New Roman" w:hAnsi="Times New Roman" w:cs="Times New Roman"/>
          <w:sz w:val="24"/>
          <w:szCs w:val="24"/>
        </w:rPr>
        <w:t>piperazin</w:t>
      </w:r>
      <w:proofErr w:type="spellEnd"/>
      <w:r w:rsidRPr="00A24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BC3">
        <w:rPr>
          <w:rFonts w:ascii="Times New Roman" w:hAnsi="Times New Roman" w:cs="Times New Roman"/>
          <w:sz w:val="24"/>
          <w:szCs w:val="24"/>
        </w:rPr>
        <w:t>sübstitüe</w:t>
      </w:r>
      <w:proofErr w:type="spellEnd"/>
      <w:r w:rsidRPr="00A24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BC3">
        <w:rPr>
          <w:rFonts w:ascii="Times New Roman" w:hAnsi="Times New Roman" w:cs="Times New Roman"/>
          <w:sz w:val="24"/>
          <w:szCs w:val="24"/>
        </w:rPr>
        <w:t>tiyoüre</w:t>
      </w:r>
      <w:proofErr w:type="spellEnd"/>
      <w:r w:rsidRPr="00A24BC3">
        <w:rPr>
          <w:rFonts w:ascii="Times New Roman" w:hAnsi="Times New Roman" w:cs="Times New Roman"/>
          <w:sz w:val="24"/>
          <w:szCs w:val="24"/>
        </w:rPr>
        <w:t xml:space="preserve"> bileşikleri ile 2 amino 1 4 5 6 </w:t>
      </w:r>
      <w:proofErr w:type="spellStart"/>
      <w:r w:rsidRPr="00A24BC3">
        <w:rPr>
          <w:rFonts w:ascii="Times New Roman" w:hAnsi="Times New Roman" w:cs="Times New Roman"/>
          <w:sz w:val="24"/>
          <w:szCs w:val="24"/>
        </w:rPr>
        <w:t>tetrahidropirimidin</w:t>
      </w:r>
      <w:proofErr w:type="spellEnd"/>
      <w:r w:rsidRPr="00A24BC3">
        <w:rPr>
          <w:rFonts w:ascii="Times New Roman" w:hAnsi="Times New Roman" w:cs="Times New Roman"/>
          <w:sz w:val="24"/>
          <w:szCs w:val="24"/>
        </w:rPr>
        <w:t xml:space="preserve"> bileşiklerinin kinetik ve teorik hesaplamaları, Yükseköğretim Kurumları tarafından destekli bilimse</w:t>
      </w:r>
      <w:r>
        <w:rPr>
          <w:rFonts w:ascii="Times New Roman" w:hAnsi="Times New Roman" w:cs="Times New Roman"/>
          <w:sz w:val="24"/>
          <w:szCs w:val="24"/>
        </w:rPr>
        <w:t xml:space="preserve">l araştırma projesi, Yürütücü, </w:t>
      </w:r>
      <w:r w:rsidRPr="00A24BC3">
        <w:rPr>
          <w:rFonts w:ascii="Times New Roman" w:hAnsi="Times New Roman" w:cs="Times New Roman"/>
          <w:sz w:val="24"/>
          <w:szCs w:val="24"/>
        </w:rPr>
        <w:t>01/01/2012 - 09/09/2014 (ULUSAL)</w:t>
      </w:r>
    </w:p>
    <w:p w:rsidR="00184357" w:rsidRDefault="00A24BC3" w:rsidP="00184357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A24BC3">
        <w:rPr>
          <w:rFonts w:ascii="Times New Roman" w:hAnsi="Times New Roman" w:cs="Times New Roman"/>
          <w:sz w:val="24"/>
          <w:szCs w:val="24"/>
        </w:rPr>
        <w:t xml:space="preserve">1 2 4 </w:t>
      </w:r>
      <w:proofErr w:type="spellStart"/>
      <w:r w:rsidRPr="00A24BC3">
        <w:rPr>
          <w:rFonts w:ascii="Times New Roman" w:hAnsi="Times New Roman" w:cs="Times New Roman"/>
          <w:sz w:val="24"/>
          <w:szCs w:val="24"/>
        </w:rPr>
        <w:t>Triazol</w:t>
      </w:r>
      <w:proofErr w:type="spellEnd"/>
      <w:r w:rsidRPr="00A24BC3">
        <w:rPr>
          <w:rFonts w:ascii="Times New Roman" w:hAnsi="Times New Roman" w:cs="Times New Roman"/>
          <w:sz w:val="24"/>
          <w:szCs w:val="24"/>
        </w:rPr>
        <w:t xml:space="preserve"> Türevi </w:t>
      </w:r>
      <w:proofErr w:type="spellStart"/>
      <w:r w:rsidRPr="00A24BC3">
        <w:rPr>
          <w:rFonts w:ascii="Times New Roman" w:hAnsi="Times New Roman" w:cs="Times New Roman"/>
          <w:sz w:val="24"/>
          <w:szCs w:val="24"/>
        </w:rPr>
        <w:t>Ligandl</w:t>
      </w:r>
      <w:r>
        <w:rPr>
          <w:rFonts w:ascii="Times New Roman" w:hAnsi="Times New Roman" w:cs="Times New Roman"/>
          <w:sz w:val="24"/>
          <w:szCs w:val="24"/>
        </w:rPr>
        <w:t>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İle Komplekslerinin Sentezi</w:t>
      </w:r>
      <w:r w:rsidRPr="00A24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BC3">
        <w:rPr>
          <w:rFonts w:ascii="Times New Roman" w:hAnsi="Times New Roman" w:cs="Times New Roman"/>
          <w:sz w:val="24"/>
          <w:szCs w:val="24"/>
        </w:rPr>
        <w:t>Karakterizasyonu</w:t>
      </w:r>
      <w:proofErr w:type="spellEnd"/>
      <w:r w:rsidRPr="00A24BC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24BC3">
        <w:rPr>
          <w:rFonts w:ascii="Times New Roman" w:hAnsi="Times New Roman" w:cs="Times New Roman"/>
          <w:sz w:val="24"/>
          <w:szCs w:val="24"/>
        </w:rPr>
        <w:t>Antitümör</w:t>
      </w:r>
      <w:proofErr w:type="spellEnd"/>
      <w:r w:rsidRPr="00A24BC3">
        <w:rPr>
          <w:rFonts w:ascii="Times New Roman" w:hAnsi="Times New Roman" w:cs="Times New Roman"/>
          <w:sz w:val="24"/>
          <w:szCs w:val="24"/>
        </w:rPr>
        <w:t xml:space="preserve"> Özelliklerinin İncelenmesi, Yükseköğretim Kurumları tarafından destekli bilimsel ar</w:t>
      </w:r>
      <w:r>
        <w:rPr>
          <w:rFonts w:ascii="Times New Roman" w:hAnsi="Times New Roman" w:cs="Times New Roman"/>
          <w:sz w:val="24"/>
          <w:szCs w:val="24"/>
        </w:rPr>
        <w:t xml:space="preserve">aştırma projesi, Araştırmacı, </w:t>
      </w:r>
      <w:r w:rsidRPr="00A24BC3">
        <w:rPr>
          <w:rFonts w:ascii="Times New Roman" w:hAnsi="Times New Roman" w:cs="Times New Roman"/>
          <w:sz w:val="24"/>
          <w:szCs w:val="24"/>
        </w:rPr>
        <w:t>01/01/2013 - 01/05/2014 (ULUSAL)</w:t>
      </w:r>
    </w:p>
    <w:p w:rsidR="00184357" w:rsidRDefault="00184357" w:rsidP="00B31B32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spacing w:before="121"/>
        <w:ind w:left="1021" w:hanging="6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BC3">
        <w:rPr>
          <w:rFonts w:ascii="Times New Roman" w:hAnsi="Times New Roman" w:cs="Times New Roman"/>
          <w:sz w:val="24"/>
          <w:szCs w:val="24"/>
        </w:rPr>
        <w:t>Benztriazol</w:t>
      </w:r>
      <w:proofErr w:type="spellEnd"/>
      <w:r w:rsidRPr="00A24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BC3">
        <w:rPr>
          <w:rFonts w:ascii="Times New Roman" w:hAnsi="Times New Roman" w:cs="Times New Roman"/>
          <w:sz w:val="24"/>
          <w:szCs w:val="24"/>
        </w:rPr>
        <w:t>Sübstitüe</w:t>
      </w:r>
      <w:proofErr w:type="spellEnd"/>
      <w:r w:rsidRPr="00A24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BC3">
        <w:rPr>
          <w:rFonts w:ascii="Times New Roman" w:hAnsi="Times New Roman" w:cs="Times New Roman"/>
          <w:sz w:val="24"/>
          <w:szCs w:val="24"/>
        </w:rPr>
        <w:t>Heterohalkalı</w:t>
      </w:r>
      <w:proofErr w:type="spellEnd"/>
      <w:r w:rsidRPr="00A24BC3">
        <w:rPr>
          <w:rFonts w:ascii="Times New Roman" w:hAnsi="Times New Roman" w:cs="Times New Roman"/>
          <w:sz w:val="24"/>
          <w:szCs w:val="24"/>
        </w:rPr>
        <w:t xml:space="preserve"> Bileşiklerin Sentezi, Yükseköğretim Kurumları tarafından destekli bilimsel araştırma projesi, Yürütücü: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522" w:rsidRPr="00A24BC3">
        <w:rPr>
          <w:rFonts w:ascii="Times New Roman" w:hAnsi="Times New Roman" w:cs="Times New Roman"/>
          <w:sz w:val="24"/>
          <w:szCs w:val="24"/>
        </w:rPr>
        <w:t>Genç Murat,</w:t>
      </w:r>
      <w:r w:rsidR="00183522">
        <w:rPr>
          <w:rFonts w:ascii="Times New Roman" w:hAnsi="Times New Roman" w:cs="Times New Roman"/>
          <w:sz w:val="24"/>
          <w:szCs w:val="24"/>
        </w:rPr>
        <w:t xml:space="preserve"> Yürütücü: İnci Betül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4BC3">
        <w:rPr>
          <w:rFonts w:ascii="Times New Roman" w:hAnsi="Times New Roman" w:cs="Times New Roman"/>
          <w:sz w:val="24"/>
          <w:szCs w:val="24"/>
        </w:rPr>
        <w:t>27/09/2012 - 12/11/2014 (ULUSAL)</w:t>
      </w:r>
    </w:p>
    <w:p w:rsidR="00184357" w:rsidRDefault="00184357" w:rsidP="00B31B32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spacing w:before="121"/>
        <w:ind w:left="1021" w:hanging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Amino 1 4 5 6 </w:t>
      </w:r>
      <w:proofErr w:type="spellStart"/>
      <w:r w:rsidRPr="00184357">
        <w:rPr>
          <w:rFonts w:ascii="Times New Roman" w:hAnsi="Times New Roman" w:cs="Times New Roman"/>
          <w:sz w:val="24"/>
          <w:szCs w:val="24"/>
        </w:rPr>
        <w:t>tetrahidroprimidinler</w:t>
      </w:r>
      <w:proofErr w:type="spellEnd"/>
      <w:r w:rsidRPr="00184357">
        <w:rPr>
          <w:rFonts w:ascii="Times New Roman" w:hAnsi="Times New Roman" w:cs="Times New Roman"/>
          <w:sz w:val="24"/>
          <w:szCs w:val="24"/>
        </w:rPr>
        <w:t xml:space="preserve"> in Mikrodalga Destekli Sentezi, Yükseköğretim Kurumları tarafından destekli bilimsel araştırma projesi, Yürütücü: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522" w:rsidRPr="00184357">
        <w:rPr>
          <w:rFonts w:ascii="Times New Roman" w:hAnsi="Times New Roman" w:cs="Times New Roman"/>
          <w:sz w:val="24"/>
          <w:szCs w:val="24"/>
        </w:rPr>
        <w:t>Genç Murat</w:t>
      </w:r>
      <w:r w:rsidRPr="001843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357">
        <w:rPr>
          <w:rFonts w:ascii="Times New Roman" w:hAnsi="Times New Roman" w:cs="Times New Roman"/>
          <w:sz w:val="24"/>
          <w:szCs w:val="24"/>
        </w:rPr>
        <w:t xml:space="preserve"> 06/12/2010 - 26/02/2013 (ULUSAL)</w:t>
      </w:r>
    </w:p>
    <w:p w:rsidR="00184357" w:rsidRDefault="00184357" w:rsidP="00B31B32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spacing w:before="121"/>
        <w:ind w:left="1021" w:hanging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4 </w:t>
      </w:r>
      <w:proofErr w:type="spellStart"/>
      <w:r>
        <w:rPr>
          <w:rFonts w:ascii="Times New Roman" w:hAnsi="Times New Roman" w:cs="Times New Roman"/>
          <w:sz w:val="24"/>
          <w:szCs w:val="24"/>
        </w:rPr>
        <w:t>Bromofenil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357">
        <w:rPr>
          <w:rFonts w:ascii="Times New Roman" w:hAnsi="Times New Roman" w:cs="Times New Roman"/>
          <w:sz w:val="24"/>
          <w:szCs w:val="24"/>
        </w:rPr>
        <w:t>1 3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tiyazol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il N</w:t>
      </w:r>
      <w:r w:rsidRPr="00184357">
        <w:rPr>
          <w:rFonts w:ascii="Times New Roman" w:hAnsi="Times New Roman" w:cs="Times New Roman"/>
          <w:sz w:val="24"/>
          <w:szCs w:val="24"/>
        </w:rPr>
        <w:t xml:space="preserve"> 1 4 5 6 </w:t>
      </w:r>
      <w:proofErr w:type="spellStart"/>
      <w:r w:rsidRPr="00184357">
        <w:rPr>
          <w:rFonts w:ascii="Times New Roman" w:hAnsi="Times New Roman" w:cs="Times New Roman"/>
          <w:sz w:val="24"/>
          <w:szCs w:val="24"/>
        </w:rPr>
        <w:t>tet</w:t>
      </w:r>
      <w:r>
        <w:rPr>
          <w:rFonts w:ascii="Times New Roman" w:hAnsi="Times New Roman" w:cs="Times New Roman"/>
          <w:sz w:val="24"/>
          <w:szCs w:val="24"/>
        </w:rPr>
        <w:t>rahidropirimidin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amin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N 1 3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Benztiyazol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lastRenderedPageBreak/>
        <w:t>il N</w:t>
      </w:r>
      <w:r w:rsidRPr="00184357">
        <w:rPr>
          <w:rFonts w:ascii="Times New Roman" w:hAnsi="Times New Roman" w:cs="Times New Roman"/>
          <w:sz w:val="24"/>
          <w:szCs w:val="24"/>
        </w:rPr>
        <w:t xml:space="preserve"> 1 4 5 6 </w:t>
      </w:r>
      <w:proofErr w:type="spellStart"/>
      <w:r w:rsidRPr="00184357">
        <w:rPr>
          <w:rFonts w:ascii="Times New Roman" w:hAnsi="Times New Roman" w:cs="Times New Roman"/>
          <w:sz w:val="24"/>
          <w:szCs w:val="24"/>
        </w:rPr>
        <w:t>tetrahidropirimidin</w:t>
      </w:r>
      <w:proofErr w:type="spellEnd"/>
      <w:r w:rsidRPr="0018435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84357">
        <w:rPr>
          <w:rFonts w:ascii="Times New Roman" w:hAnsi="Times New Roman" w:cs="Times New Roman"/>
          <w:sz w:val="24"/>
          <w:szCs w:val="24"/>
        </w:rPr>
        <w:t>yl</w:t>
      </w:r>
      <w:proofErr w:type="spellEnd"/>
      <w:r w:rsidRPr="00184357">
        <w:rPr>
          <w:rFonts w:ascii="Times New Roman" w:hAnsi="Times New Roman" w:cs="Times New Roman"/>
          <w:sz w:val="24"/>
          <w:szCs w:val="24"/>
        </w:rPr>
        <w:t xml:space="preserve"> amin in Sentezi, Yükseköğretim Kurumları tarafından destekli bilimsel araştırma projesi, Yürütücü: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522" w:rsidRPr="00184357">
        <w:rPr>
          <w:rFonts w:ascii="Times New Roman" w:hAnsi="Times New Roman" w:cs="Times New Roman"/>
          <w:sz w:val="24"/>
          <w:szCs w:val="24"/>
        </w:rPr>
        <w:t>Genç Murat,</w:t>
      </w:r>
      <w:r w:rsidR="00183522">
        <w:rPr>
          <w:rFonts w:ascii="Times New Roman" w:hAnsi="Times New Roman" w:cs="Times New Roman"/>
          <w:sz w:val="24"/>
          <w:szCs w:val="24"/>
        </w:rPr>
        <w:t xml:space="preserve"> </w:t>
      </w:r>
      <w:r w:rsidR="00183522" w:rsidRPr="00184357">
        <w:rPr>
          <w:rFonts w:ascii="Times New Roman" w:hAnsi="Times New Roman" w:cs="Times New Roman"/>
          <w:sz w:val="24"/>
          <w:szCs w:val="24"/>
        </w:rPr>
        <w:t>Yürütücü:</w:t>
      </w:r>
      <w:r w:rsidR="00183522">
        <w:rPr>
          <w:rFonts w:ascii="Times New Roman" w:hAnsi="Times New Roman" w:cs="Times New Roman"/>
          <w:sz w:val="24"/>
          <w:szCs w:val="24"/>
        </w:rPr>
        <w:t xml:space="preserve"> </w:t>
      </w:r>
      <w:r w:rsidR="00183522" w:rsidRPr="00184357">
        <w:rPr>
          <w:rFonts w:ascii="Times New Roman" w:hAnsi="Times New Roman" w:cs="Times New Roman"/>
          <w:sz w:val="24"/>
          <w:szCs w:val="24"/>
        </w:rPr>
        <w:t>Gülmez Kerime,</w:t>
      </w:r>
      <w:r w:rsidR="00183522">
        <w:rPr>
          <w:rFonts w:ascii="Times New Roman" w:hAnsi="Times New Roman" w:cs="Times New Roman"/>
          <w:sz w:val="24"/>
          <w:szCs w:val="24"/>
        </w:rPr>
        <w:t xml:space="preserve"> </w:t>
      </w:r>
      <w:r w:rsidR="00183522" w:rsidRPr="00184357">
        <w:rPr>
          <w:rFonts w:ascii="Times New Roman" w:hAnsi="Times New Roman" w:cs="Times New Roman"/>
          <w:sz w:val="24"/>
          <w:szCs w:val="24"/>
        </w:rPr>
        <w:t>Yürütücü:</w:t>
      </w:r>
      <w:r w:rsidR="00183522">
        <w:rPr>
          <w:rFonts w:ascii="Times New Roman" w:hAnsi="Times New Roman" w:cs="Times New Roman"/>
          <w:sz w:val="24"/>
          <w:szCs w:val="24"/>
        </w:rPr>
        <w:t xml:space="preserve"> </w:t>
      </w:r>
      <w:r w:rsidR="00183522" w:rsidRPr="00184357">
        <w:rPr>
          <w:rFonts w:ascii="Times New Roman" w:hAnsi="Times New Roman" w:cs="Times New Roman"/>
          <w:sz w:val="24"/>
          <w:szCs w:val="24"/>
        </w:rPr>
        <w:t>Gündüz Dilem,</w:t>
      </w:r>
      <w:r w:rsidR="00183522">
        <w:rPr>
          <w:rFonts w:ascii="Times New Roman" w:hAnsi="Times New Roman" w:cs="Times New Roman"/>
          <w:sz w:val="24"/>
          <w:szCs w:val="24"/>
        </w:rPr>
        <w:t xml:space="preserve"> </w:t>
      </w:r>
      <w:r w:rsidR="00183522" w:rsidRPr="00184357">
        <w:rPr>
          <w:rFonts w:ascii="Times New Roman" w:hAnsi="Times New Roman" w:cs="Times New Roman"/>
          <w:sz w:val="24"/>
          <w:szCs w:val="24"/>
        </w:rPr>
        <w:t>Yürütücü:</w:t>
      </w:r>
      <w:r w:rsidR="00183522">
        <w:rPr>
          <w:rFonts w:ascii="Times New Roman" w:hAnsi="Times New Roman" w:cs="Times New Roman"/>
          <w:sz w:val="24"/>
          <w:szCs w:val="24"/>
        </w:rPr>
        <w:t xml:space="preserve"> </w:t>
      </w:r>
      <w:r w:rsidR="00183522" w:rsidRPr="00184357">
        <w:rPr>
          <w:rFonts w:ascii="Times New Roman" w:hAnsi="Times New Roman" w:cs="Times New Roman"/>
          <w:sz w:val="24"/>
          <w:szCs w:val="24"/>
        </w:rPr>
        <w:t xml:space="preserve">Akay Kadriye, </w:t>
      </w:r>
      <w:r w:rsidRPr="00184357">
        <w:rPr>
          <w:rFonts w:ascii="Times New Roman" w:hAnsi="Times New Roman" w:cs="Times New Roman"/>
          <w:sz w:val="24"/>
          <w:szCs w:val="24"/>
        </w:rPr>
        <w:t>27/09/2012 - 12/11/2013 (ULUSAL)</w:t>
      </w:r>
    </w:p>
    <w:p w:rsidR="00184357" w:rsidRPr="00184357" w:rsidRDefault="00184357" w:rsidP="00B31B32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spacing w:before="121"/>
        <w:ind w:left="1021" w:hanging="624"/>
        <w:jc w:val="both"/>
        <w:rPr>
          <w:rFonts w:ascii="Times New Roman" w:hAnsi="Times New Roman" w:cs="Times New Roman"/>
          <w:sz w:val="24"/>
          <w:szCs w:val="24"/>
        </w:rPr>
      </w:pPr>
      <w:r w:rsidRPr="00184357">
        <w:rPr>
          <w:rFonts w:ascii="Times New Roman" w:hAnsi="Times New Roman" w:cs="Times New Roman"/>
          <w:sz w:val="24"/>
          <w:szCs w:val="24"/>
        </w:rPr>
        <w:t>Mikrodalga Destekli 2-Arilaminoimidazolinler’in Sentezi, Yükseköğretim Kurumları tarafından destekli bilimsel araştırma projesi, Yürütücü: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522" w:rsidRPr="00184357">
        <w:rPr>
          <w:rFonts w:ascii="Times New Roman" w:hAnsi="Times New Roman" w:cs="Times New Roman"/>
          <w:sz w:val="24"/>
          <w:szCs w:val="24"/>
        </w:rPr>
        <w:t>Servi Süleyman,</w:t>
      </w:r>
      <w:r w:rsidR="00183522">
        <w:rPr>
          <w:rFonts w:ascii="Times New Roman" w:hAnsi="Times New Roman" w:cs="Times New Roman"/>
          <w:sz w:val="24"/>
          <w:szCs w:val="24"/>
        </w:rPr>
        <w:t xml:space="preserve"> </w:t>
      </w:r>
      <w:r w:rsidR="00183522" w:rsidRPr="00184357">
        <w:rPr>
          <w:rFonts w:ascii="Times New Roman" w:hAnsi="Times New Roman" w:cs="Times New Roman"/>
          <w:sz w:val="24"/>
          <w:szCs w:val="24"/>
        </w:rPr>
        <w:t>Araştırmacı:</w:t>
      </w:r>
      <w:r w:rsidR="00183522">
        <w:rPr>
          <w:rFonts w:ascii="Times New Roman" w:hAnsi="Times New Roman" w:cs="Times New Roman"/>
          <w:sz w:val="24"/>
          <w:szCs w:val="24"/>
        </w:rPr>
        <w:t xml:space="preserve"> Genç Murat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4357">
        <w:rPr>
          <w:rFonts w:ascii="Times New Roman" w:hAnsi="Times New Roman" w:cs="Times New Roman"/>
          <w:sz w:val="24"/>
          <w:szCs w:val="24"/>
        </w:rPr>
        <w:t>01/02/2004 - 10/01/2005 (ULUSAL)</w:t>
      </w:r>
    </w:p>
    <w:p w:rsidR="002944CB" w:rsidRDefault="00A65BDD">
      <w:pPr>
        <w:pStyle w:val="ListeParagraf"/>
        <w:numPr>
          <w:ilvl w:val="0"/>
          <w:numId w:val="1"/>
        </w:numPr>
        <w:tabs>
          <w:tab w:val="left" w:pos="606"/>
          <w:tab w:val="left" w:pos="607"/>
        </w:tabs>
        <w:ind w:left="606" w:hanging="387"/>
        <w:rPr>
          <w:rFonts w:ascii="Times New Roman" w:hAnsi="Times New Roman" w:cs="Times New Roman"/>
          <w:b/>
          <w:sz w:val="24"/>
          <w:szCs w:val="24"/>
        </w:rPr>
      </w:pPr>
      <w:r w:rsidRPr="00625B5A">
        <w:rPr>
          <w:rFonts w:ascii="Times New Roman" w:hAnsi="Times New Roman" w:cs="Times New Roman"/>
          <w:b/>
          <w:sz w:val="24"/>
          <w:szCs w:val="24"/>
        </w:rPr>
        <w:t>İdari</w:t>
      </w:r>
      <w:r w:rsidRPr="00625B5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B5A">
        <w:rPr>
          <w:rFonts w:ascii="Times New Roman" w:hAnsi="Times New Roman" w:cs="Times New Roman"/>
          <w:b/>
          <w:sz w:val="24"/>
          <w:szCs w:val="24"/>
        </w:rPr>
        <w:t>Görevler</w:t>
      </w:r>
    </w:p>
    <w:p w:rsidR="00350B0C" w:rsidRDefault="00E410BF" w:rsidP="00350B0C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120D78">
        <w:rPr>
          <w:rFonts w:ascii="Times New Roman" w:hAnsi="Times New Roman" w:cs="Times New Roman"/>
          <w:sz w:val="24"/>
          <w:szCs w:val="24"/>
        </w:rPr>
        <w:t xml:space="preserve">Arş. </w:t>
      </w:r>
      <w:proofErr w:type="spellStart"/>
      <w:r w:rsidRPr="00120D78">
        <w:rPr>
          <w:rFonts w:ascii="Times New Roman" w:hAnsi="Times New Roman" w:cs="Times New Roman"/>
          <w:sz w:val="24"/>
          <w:szCs w:val="24"/>
        </w:rPr>
        <w:t>Uyg</w:t>
      </w:r>
      <w:proofErr w:type="spellEnd"/>
      <w:r w:rsidRPr="00120D78">
        <w:rPr>
          <w:rFonts w:ascii="Times New Roman" w:hAnsi="Times New Roman" w:cs="Times New Roman"/>
          <w:sz w:val="24"/>
          <w:szCs w:val="24"/>
        </w:rPr>
        <w:t>. Merkezi Müdürü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0D78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5062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0D78">
        <w:rPr>
          <w:rFonts w:ascii="Times New Roman" w:hAnsi="Times New Roman" w:cs="Times New Roman"/>
          <w:sz w:val="24"/>
          <w:szCs w:val="24"/>
        </w:rPr>
        <w:t>Adıyaman Üniversitesi/Merkezi A</w:t>
      </w:r>
      <w:r>
        <w:rPr>
          <w:rFonts w:ascii="Times New Roman" w:hAnsi="Times New Roman" w:cs="Times New Roman"/>
          <w:sz w:val="24"/>
          <w:szCs w:val="24"/>
        </w:rPr>
        <w:t>raştırma Laboratuvarı Uygulama v</w:t>
      </w:r>
      <w:r w:rsidRPr="00120D78">
        <w:rPr>
          <w:rFonts w:ascii="Times New Roman" w:hAnsi="Times New Roman" w:cs="Times New Roman"/>
          <w:sz w:val="24"/>
          <w:szCs w:val="24"/>
        </w:rPr>
        <w:t xml:space="preserve">e Araştırma </w:t>
      </w:r>
      <w:proofErr w:type="spellStart"/>
      <w:r w:rsidRPr="00120D78">
        <w:rPr>
          <w:rFonts w:ascii="Times New Roman" w:hAnsi="Times New Roman" w:cs="Times New Roman"/>
          <w:sz w:val="24"/>
          <w:szCs w:val="24"/>
        </w:rPr>
        <w:t>Merkezi</w:t>
      </w:r>
      <w:proofErr w:type="spellEnd"/>
    </w:p>
    <w:p w:rsidR="00350B0C" w:rsidRDefault="00350B0C" w:rsidP="00350B0C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ind w:left="1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Adıyaman Üniversitesi Bilimsel Araştırma Projeleri</w:t>
      </w:r>
      <w:r w:rsidR="0013164F">
        <w:rPr>
          <w:rFonts w:ascii="Times New Roman" w:hAnsi="Times New Roman" w:cs="Times New Roman"/>
          <w:sz w:val="24"/>
          <w:szCs w:val="24"/>
        </w:rPr>
        <w:t>(ADYÜBAP)</w:t>
      </w:r>
      <w:r w:rsidR="001B575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Komisyon Üyeliği, 2023</w:t>
      </w:r>
    </w:p>
    <w:p w:rsidR="00E410BF" w:rsidRPr="00350B0C" w:rsidRDefault="00E410BF" w:rsidP="00350B0C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ind w:left="10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0C">
        <w:rPr>
          <w:rFonts w:ascii="Times New Roman" w:hAnsi="Times New Roman" w:cs="Times New Roman"/>
          <w:sz w:val="24"/>
          <w:szCs w:val="24"/>
        </w:rPr>
        <w:t>Uyg</w:t>
      </w:r>
      <w:proofErr w:type="spellEnd"/>
      <w:r w:rsidRPr="00350B0C">
        <w:rPr>
          <w:rFonts w:ascii="Times New Roman" w:hAnsi="Times New Roman" w:cs="Times New Roman"/>
          <w:sz w:val="24"/>
          <w:szCs w:val="24"/>
        </w:rPr>
        <w:t>. Merkezi Müdür Yardımcısı, 2019 – 2020, Adıyaman Üniversitesi/Merkezi Araştırma Laboratuvarı Uygulama ve Araştırma Merkezi</w:t>
      </w:r>
    </w:p>
    <w:p w:rsidR="00120D78" w:rsidRDefault="00120D78" w:rsidP="00C9549B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120D78">
        <w:rPr>
          <w:rFonts w:ascii="Times New Roman" w:hAnsi="Times New Roman" w:cs="Times New Roman"/>
          <w:sz w:val="24"/>
          <w:szCs w:val="24"/>
        </w:rPr>
        <w:t>Yönetim Kurulu Üyeliği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0D78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462">
        <w:rPr>
          <w:rFonts w:ascii="Times New Roman" w:hAnsi="Times New Roman" w:cs="Times New Roman"/>
          <w:sz w:val="24"/>
          <w:szCs w:val="24"/>
        </w:rPr>
        <w:t>–</w:t>
      </w:r>
      <w:r w:rsidRPr="00120D78">
        <w:rPr>
          <w:rFonts w:ascii="Times New Roman" w:hAnsi="Times New Roman" w:cs="Times New Roman"/>
          <w:sz w:val="24"/>
          <w:szCs w:val="24"/>
        </w:rPr>
        <w:t xml:space="preserve"> </w:t>
      </w:r>
      <w:r w:rsidR="0075062D">
        <w:rPr>
          <w:rFonts w:ascii="Times New Roman" w:hAnsi="Times New Roman" w:cs="Times New Roman"/>
          <w:sz w:val="24"/>
          <w:szCs w:val="24"/>
        </w:rPr>
        <w:t>2023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20D78">
        <w:rPr>
          <w:rFonts w:ascii="Times New Roman" w:hAnsi="Times New Roman" w:cs="Times New Roman"/>
          <w:sz w:val="24"/>
          <w:szCs w:val="24"/>
        </w:rPr>
        <w:t xml:space="preserve"> Adıyaman Üniversitesi/Merkezi A</w:t>
      </w:r>
      <w:r>
        <w:rPr>
          <w:rFonts w:ascii="Times New Roman" w:hAnsi="Times New Roman" w:cs="Times New Roman"/>
          <w:sz w:val="24"/>
          <w:szCs w:val="24"/>
        </w:rPr>
        <w:t>raştırma Laboratuvarı Uygulama v</w:t>
      </w:r>
      <w:r w:rsidRPr="00120D78">
        <w:rPr>
          <w:rFonts w:ascii="Times New Roman" w:hAnsi="Times New Roman" w:cs="Times New Roman"/>
          <w:sz w:val="24"/>
          <w:szCs w:val="24"/>
        </w:rPr>
        <w:t>e Araştırma Merkezi</w:t>
      </w:r>
    </w:p>
    <w:p w:rsidR="003C2B78" w:rsidRDefault="003C2B78" w:rsidP="00C9549B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3C2B78">
        <w:rPr>
          <w:rFonts w:ascii="Times New Roman" w:hAnsi="Times New Roman" w:cs="Times New Roman"/>
          <w:sz w:val="24"/>
          <w:szCs w:val="24"/>
        </w:rPr>
        <w:t>Bölüm Başkan Yardımcısı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2B78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C2B78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2B78">
        <w:rPr>
          <w:rFonts w:ascii="Times New Roman" w:hAnsi="Times New Roman" w:cs="Times New Roman"/>
          <w:sz w:val="24"/>
          <w:szCs w:val="24"/>
        </w:rPr>
        <w:t xml:space="preserve"> Adıyaman Üniversitesi/Fen-Edebiyat Fakültesi/Kimya Bölümü</w:t>
      </w:r>
    </w:p>
    <w:p w:rsidR="003C2B78" w:rsidRDefault="00E84DBA" w:rsidP="00C9549B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E84DBA">
        <w:rPr>
          <w:rFonts w:ascii="Times New Roman" w:hAnsi="Times New Roman" w:cs="Times New Roman"/>
          <w:sz w:val="24"/>
          <w:szCs w:val="24"/>
        </w:rPr>
        <w:t>Yönetim Kurulu Üyeliği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4DBA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84DBA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4DBA">
        <w:rPr>
          <w:rFonts w:ascii="Times New Roman" w:hAnsi="Times New Roman" w:cs="Times New Roman"/>
          <w:sz w:val="24"/>
          <w:szCs w:val="24"/>
        </w:rPr>
        <w:t>Adıyaman Üniversitesi/Sürekli Eğitim Merkezi</w:t>
      </w:r>
    </w:p>
    <w:p w:rsidR="00E84DBA" w:rsidRPr="00120D78" w:rsidRDefault="00AA7462" w:rsidP="00C9549B">
      <w:pPr>
        <w:pStyle w:val="ListeParagraf"/>
        <w:numPr>
          <w:ilvl w:val="1"/>
          <w:numId w:val="1"/>
        </w:numPr>
        <w:tabs>
          <w:tab w:val="left" w:pos="606"/>
          <w:tab w:val="left" w:pos="607"/>
        </w:tabs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AA7462">
        <w:rPr>
          <w:rFonts w:ascii="Times New Roman" w:hAnsi="Times New Roman" w:cs="Times New Roman"/>
          <w:sz w:val="24"/>
          <w:szCs w:val="24"/>
        </w:rPr>
        <w:t>Fakülte Kurulu Üyeliği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7462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A7462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7462">
        <w:rPr>
          <w:rFonts w:ascii="Times New Roman" w:hAnsi="Times New Roman" w:cs="Times New Roman"/>
          <w:sz w:val="24"/>
          <w:szCs w:val="24"/>
        </w:rPr>
        <w:t>Adıyaman Üniversitesi/Fen-Edebiyat Fakültesi</w:t>
      </w:r>
    </w:p>
    <w:p w:rsidR="002944CB" w:rsidRPr="00C25D4C" w:rsidRDefault="00A65BDD">
      <w:pPr>
        <w:ind w:right="117"/>
        <w:jc w:val="right"/>
        <w:rPr>
          <w:rFonts w:ascii="Times New Roman" w:hAnsi="Times New Roman" w:cs="Times New Roman"/>
          <w:sz w:val="24"/>
        </w:rPr>
      </w:pPr>
      <w:r w:rsidRPr="00C25D4C">
        <w:rPr>
          <w:rFonts w:ascii="Times New Roman" w:hAnsi="Times New Roman" w:cs="Times New Roman"/>
          <w:sz w:val="24"/>
        </w:rPr>
        <w:t>1</w:t>
      </w:r>
    </w:p>
    <w:sectPr w:rsidR="002944CB" w:rsidRPr="00C25D4C">
      <w:type w:val="continuous"/>
      <w:pgSz w:w="12240" w:h="15840"/>
      <w:pgMar w:top="1220" w:right="10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5E6"/>
    <w:multiLevelType w:val="multilevel"/>
    <w:tmpl w:val="FAAA173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1">
    <w:nsid w:val="07086024"/>
    <w:multiLevelType w:val="multilevel"/>
    <w:tmpl w:val="98186252"/>
    <w:lvl w:ilvl="0">
      <w:start w:val="1"/>
      <w:numFmt w:val="decimal"/>
      <w:lvlText w:val="%1."/>
      <w:lvlJc w:val="left"/>
      <w:pPr>
        <w:ind w:left="722" w:hanging="50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22" w:hanging="44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6.1.%3."/>
      <w:lvlJc w:val="left"/>
      <w:pPr>
        <w:ind w:left="1247" w:hanging="510"/>
      </w:pPr>
      <w:rPr>
        <w:rFonts w:hint="default"/>
        <w:b/>
      </w:rPr>
    </w:lvl>
    <w:lvl w:ilvl="3">
      <w:numFmt w:val="bullet"/>
      <w:lvlText w:val="•"/>
      <w:lvlJc w:val="left"/>
      <w:pPr>
        <w:ind w:left="1341" w:hanging="442"/>
      </w:pPr>
      <w:rPr>
        <w:rFonts w:hint="default"/>
      </w:rPr>
    </w:lvl>
    <w:lvl w:ilvl="4">
      <w:numFmt w:val="bullet"/>
      <w:lvlText w:val="•"/>
      <w:lvlJc w:val="left"/>
      <w:pPr>
        <w:ind w:left="1502" w:hanging="442"/>
      </w:pPr>
      <w:rPr>
        <w:rFonts w:hint="default"/>
      </w:rPr>
    </w:lvl>
    <w:lvl w:ilvl="5">
      <w:numFmt w:val="bullet"/>
      <w:lvlText w:val="•"/>
      <w:lvlJc w:val="left"/>
      <w:pPr>
        <w:ind w:left="1663" w:hanging="442"/>
      </w:pPr>
      <w:rPr>
        <w:rFonts w:hint="default"/>
      </w:rPr>
    </w:lvl>
    <w:lvl w:ilvl="6">
      <w:numFmt w:val="bullet"/>
      <w:lvlText w:val="•"/>
      <w:lvlJc w:val="left"/>
      <w:pPr>
        <w:ind w:left="1824" w:hanging="442"/>
      </w:pPr>
      <w:rPr>
        <w:rFonts w:hint="default"/>
      </w:rPr>
    </w:lvl>
    <w:lvl w:ilvl="7">
      <w:numFmt w:val="bullet"/>
      <w:lvlText w:val="•"/>
      <w:lvlJc w:val="left"/>
      <w:pPr>
        <w:ind w:left="1985" w:hanging="442"/>
      </w:pPr>
      <w:rPr>
        <w:rFonts w:hint="default"/>
      </w:rPr>
    </w:lvl>
    <w:lvl w:ilvl="8">
      <w:numFmt w:val="bullet"/>
      <w:lvlText w:val="•"/>
      <w:lvlJc w:val="left"/>
      <w:pPr>
        <w:ind w:left="2146" w:hanging="442"/>
      </w:pPr>
      <w:rPr>
        <w:rFonts w:hint="default"/>
      </w:rPr>
    </w:lvl>
  </w:abstractNum>
  <w:abstractNum w:abstractNumId="2">
    <w:nsid w:val="0F6E325B"/>
    <w:multiLevelType w:val="hybridMultilevel"/>
    <w:tmpl w:val="EEC8EF38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EB1CB6"/>
    <w:multiLevelType w:val="multilevel"/>
    <w:tmpl w:val="2EBEA8E2"/>
    <w:lvl w:ilvl="0">
      <w:start w:val="7"/>
      <w:numFmt w:val="decimal"/>
      <w:lvlText w:val="%1."/>
      <w:lvlJc w:val="left"/>
      <w:pPr>
        <w:ind w:left="504" w:hanging="504"/>
      </w:pPr>
      <w:rPr>
        <w:rFonts w:eastAsia="Verdana" w:hint="default"/>
        <w:b w:val="0"/>
      </w:rPr>
    </w:lvl>
    <w:lvl w:ilvl="1">
      <w:start w:val="5"/>
      <w:numFmt w:val="decimal"/>
      <w:lvlText w:val="%1.%2."/>
      <w:lvlJc w:val="left"/>
      <w:pPr>
        <w:ind w:left="1039" w:hanging="504"/>
      </w:pPr>
      <w:rPr>
        <w:rFonts w:eastAsia="Verdana" w:hint="default"/>
        <w:b w:val="0"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eastAsia="Verdana" w:hint="default"/>
        <w:b w:val="0"/>
      </w:rPr>
    </w:lvl>
    <w:lvl w:ilvl="3">
      <w:start w:val="1"/>
      <w:numFmt w:val="decimal"/>
      <w:lvlText w:val="%1.%2.%3.%4."/>
      <w:lvlJc w:val="left"/>
      <w:pPr>
        <w:ind w:left="2325" w:hanging="720"/>
      </w:pPr>
      <w:rPr>
        <w:rFonts w:eastAsia="Verdana" w:hint="default"/>
        <w:b w:val="0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eastAsia="Verdana" w:hint="default"/>
        <w:b w:val="0"/>
      </w:rPr>
    </w:lvl>
    <w:lvl w:ilvl="5">
      <w:start w:val="1"/>
      <w:numFmt w:val="decimal"/>
      <w:lvlText w:val="%1.%2.%3.%4.%5.%6."/>
      <w:lvlJc w:val="left"/>
      <w:pPr>
        <w:ind w:left="3755" w:hanging="1080"/>
      </w:pPr>
      <w:rPr>
        <w:rFonts w:eastAsia="Verdana" w:hint="default"/>
        <w:b w:val="0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eastAsia="Verdana" w:hint="default"/>
        <w:b w:val="0"/>
      </w:rPr>
    </w:lvl>
    <w:lvl w:ilvl="7">
      <w:start w:val="1"/>
      <w:numFmt w:val="decimal"/>
      <w:lvlText w:val="%1.%2.%3.%4.%5.%6.%7.%8."/>
      <w:lvlJc w:val="left"/>
      <w:pPr>
        <w:ind w:left="5185" w:hanging="1440"/>
      </w:pPr>
      <w:rPr>
        <w:rFonts w:eastAsia="Verdan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eastAsia="Verdana" w:hint="default"/>
        <w:b w:val="0"/>
      </w:rPr>
    </w:lvl>
  </w:abstractNum>
  <w:abstractNum w:abstractNumId="4">
    <w:nsid w:val="17652F4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0D1DF1"/>
    <w:multiLevelType w:val="multilevel"/>
    <w:tmpl w:val="926E21F6"/>
    <w:lvl w:ilvl="0">
      <w:start w:val="1"/>
      <w:numFmt w:val="decimal"/>
      <w:lvlText w:val="%1."/>
      <w:lvlJc w:val="left"/>
      <w:pPr>
        <w:ind w:left="722" w:hanging="50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22" w:hanging="44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6.%3.1."/>
      <w:lvlJc w:val="left"/>
      <w:pPr>
        <w:ind w:left="1247" w:hanging="510"/>
      </w:pPr>
      <w:rPr>
        <w:rFonts w:hint="default"/>
        <w:b/>
      </w:rPr>
    </w:lvl>
    <w:lvl w:ilvl="3">
      <w:numFmt w:val="bullet"/>
      <w:lvlText w:val="•"/>
      <w:lvlJc w:val="left"/>
      <w:pPr>
        <w:ind w:left="1341" w:hanging="442"/>
      </w:pPr>
      <w:rPr>
        <w:rFonts w:hint="default"/>
      </w:rPr>
    </w:lvl>
    <w:lvl w:ilvl="4">
      <w:numFmt w:val="bullet"/>
      <w:lvlText w:val="•"/>
      <w:lvlJc w:val="left"/>
      <w:pPr>
        <w:ind w:left="1502" w:hanging="442"/>
      </w:pPr>
      <w:rPr>
        <w:rFonts w:hint="default"/>
      </w:rPr>
    </w:lvl>
    <w:lvl w:ilvl="5">
      <w:numFmt w:val="bullet"/>
      <w:lvlText w:val="•"/>
      <w:lvlJc w:val="left"/>
      <w:pPr>
        <w:ind w:left="1663" w:hanging="442"/>
      </w:pPr>
      <w:rPr>
        <w:rFonts w:hint="default"/>
      </w:rPr>
    </w:lvl>
    <w:lvl w:ilvl="6">
      <w:numFmt w:val="bullet"/>
      <w:lvlText w:val="•"/>
      <w:lvlJc w:val="left"/>
      <w:pPr>
        <w:ind w:left="1824" w:hanging="442"/>
      </w:pPr>
      <w:rPr>
        <w:rFonts w:hint="default"/>
      </w:rPr>
    </w:lvl>
    <w:lvl w:ilvl="7">
      <w:numFmt w:val="bullet"/>
      <w:lvlText w:val="•"/>
      <w:lvlJc w:val="left"/>
      <w:pPr>
        <w:ind w:left="1985" w:hanging="442"/>
      </w:pPr>
      <w:rPr>
        <w:rFonts w:hint="default"/>
      </w:rPr>
    </w:lvl>
    <w:lvl w:ilvl="8">
      <w:numFmt w:val="bullet"/>
      <w:lvlText w:val="•"/>
      <w:lvlJc w:val="left"/>
      <w:pPr>
        <w:ind w:left="2146" w:hanging="442"/>
      </w:pPr>
      <w:rPr>
        <w:rFonts w:hint="default"/>
      </w:rPr>
    </w:lvl>
  </w:abstractNum>
  <w:abstractNum w:abstractNumId="6">
    <w:nsid w:val="29C936BE"/>
    <w:multiLevelType w:val="multilevel"/>
    <w:tmpl w:val="C6DA1AE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83085A"/>
    <w:multiLevelType w:val="multilevel"/>
    <w:tmpl w:val="677ECE80"/>
    <w:lvl w:ilvl="0">
      <w:start w:val="1"/>
      <w:numFmt w:val="decimal"/>
      <w:lvlText w:val="%1."/>
      <w:lvlJc w:val="left"/>
      <w:pPr>
        <w:ind w:left="722" w:hanging="50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22" w:hanging="44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7.1.%3. "/>
      <w:lvlJc w:val="left"/>
      <w:pPr>
        <w:ind w:left="1362" w:hanging="510"/>
      </w:pPr>
      <w:rPr>
        <w:rFonts w:hint="default"/>
        <w:b/>
      </w:rPr>
    </w:lvl>
    <w:lvl w:ilvl="3">
      <w:numFmt w:val="bullet"/>
      <w:lvlText w:val="•"/>
      <w:lvlJc w:val="left"/>
      <w:pPr>
        <w:ind w:left="1341" w:hanging="442"/>
      </w:pPr>
      <w:rPr>
        <w:rFonts w:hint="default"/>
      </w:rPr>
    </w:lvl>
    <w:lvl w:ilvl="4">
      <w:numFmt w:val="bullet"/>
      <w:lvlText w:val="•"/>
      <w:lvlJc w:val="left"/>
      <w:pPr>
        <w:ind w:left="1502" w:hanging="442"/>
      </w:pPr>
      <w:rPr>
        <w:rFonts w:hint="default"/>
      </w:rPr>
    </w:lvl>
    <w:lvl w:ilvl="5">
      <w:numFmt w:val="bullet"/>
      <w:lvlText w:val="•"/>
      <w:lvlJc w:val="left"/>
      <w:pPr>
        <w:ind w:left="1663" w:hanging="442"/>
      </w:pPr>
      <w:rPr>
        <w:rFonts w:hint="default"/>
      </w:rPr>
    </w:lvl>
    <w:lvl w:ilvl="6">
      <w:numFmt w:val="bullet"/>
      <w:lvlText w:val="•"/>
      <w:lvlJc w:val="left"/>
      <w:pPr>
        <w:ind w:left="1824" w:hanging="442"/>
      </w:pPr>
      <w:rPr>
        <w:rFonts w:hint="default"/>
      </w:rPr>
    </w:lvl>
    <w:lvl w:ilvl="7">
      <w:numFmt w:val="bullet"/>
      <w:lvlText w:val="•"/>
      <w:lvlJc w:val="left"/>
      <w:pPr>
        <w:ind w:left="1985" w:hanging="442"/>
      </w:pPr>
      <w:rPr>
        <w:rFonts w:hint="default"/>
      </w:rPr>
    </w:lvl>
    <w:lvl w:ilvl="8">
      <w:numFmt w:val="bullet"/>
      <w:lvlText w:val="•"/>
      <w:lvlJc w:val="left"/>
      <w:pPr>
        <w:ind w:left="2146" w:hanging="442"/>
      </w:pPr>
      <w:rPr>
        <w:rFonts w:hint="default"/>
      </w:rPr>
    </w:lvl>
  </w:abstractNum>
  <w:abstractNum w:abstractNumId="8">
    <w:nsid w:val="2EB04A6E"/>
    <w:multiLevelType w:val="multilevel"/>
    <w:tmpl w:val="1A7083CC"/>
    <w:lvl w:ilvl="0">
      <w:start w:val="1"/>
      <w:numFmt w:val="decimal"/>
      <w:lvlText w:val="%1."/>
      <w:lvlJc w:val="left"/>
      <w:pPr>
        <w:ind w:left="722" w:hanging="50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22" w:hanging="44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ordinal"/>
      <w:lvlText w:val="7.1.%3 "/>
      <w:lvlJc w:val="left"/>
      <w:pPr>
        <w:ind w:left="1247" w:hanging="510"/>
      </w:pPr>
      <w:rPr>
        <w:rFonts w:hint="default"/>
        <w:b/>
      </w:rPr>
    </w:lvl>
    <w:lvl w:ilvl="3">
      <w:numFmt w:val="bullet"/>
      <w:lvlText w:val="•"/>
      <w:lvlJc w:val="left"/>
      <w:pPr>
        <w:ind w:left="1341" w:hanging="442"/>
      </w:pPr>
      <w:rPr>
        <w:rFonts w:hint="default"/>
      </w:rPr>
    </w:lvl>
    <w:lvl w:ilvl="4">
      <w:numFmt w:val="bullet"/>
      <w:lvlText w:val="•"/>
      <w:lvlJc w:val="left"/>
      <w:pPr>
        <w:ind w:left="1502" w:hanging="442"/>
      </w:pPr>
      <w:rPr>
        <w:rFonts w:hint="default"/>
      </w:rPr>
    </w:lvl>
    <w:lvl w:ilvl="5">
      <w:numFmt w:val="bullet"/>
      <w:lvlText w:val="•"/>
      <w:lvlJc w:val="left"/>
      <w:pPr>
        <w:ind w:left="1663" w:hanging="442"/>
      </w:pPr>
      <w:rPr>
        <w:rFonts w:hint="default"/>
      </w:rPr>
    </w:lvl>
    <w:lvl w:ilvl="6">
      <w:numFmt w:val="bullet"/>
      <w:lvlText w:val="•"/>
      <w:lvlJc w:val="left"/>
      <w:pPr>
        <w:ind w:left="1824" w:hanging="442"/>
      </w:pPr>
      <w:rPr>
        <w:rFonts w:hint="default"/>
      </w:rPr>
    </w:lvl>
    <w:lvl w:ilvl="7">
      <w:numFmt w:val="bullet"/>
      <w:lvlText w:val="•"/>
      <w:lvlJc w:val="left"/>
      <w:pPr>
        <w:ind w:left="1985" w:hanging="442"/>
      </w:pPr>
      <w:rPr>
        <w:rFonts w:hint="default"/>
      </w:rPr>
    </w:lvl>
    <w:lvl w:ilvl="8">
      <w:numFmt w:val="bullet"/>
      <w:lvlText w:val="•"/>
      <w:lvlJc w:val="left"/>
      <w:pPr>
        <w:ind w:left="2146" w:hanging="442"/>
      </w:pPr>
      <w:rPr>
        <w:rFonts w:hint="default"/>
      </w:rPr>
    </w:lvl>
  </w:abstractNum>
  <w:abstractNum w:abstractNumId="9">
    <w:nsid w:val="41DD74D4"/>
    <w:multiLevelType w:val="hybridMultilevel"/>
    <w:tmpl w:val="84D68D66"/>
    <w:lvl w:ilvl="0" w:tplc="674A21E4">
      <w:start w:val="1"/>
      <w:numFmt w:val="decimal"/>
      <w:lvlText w:val="7.1.%1. 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34530"/>
    <w:multiLevelType w:val="multilevel"/>
    <w:tmpl w:val="C194DE88"/>
    <w:lvl w:ilvl="0">
      <w:start w:val="1"/>
      <w:numFmt w:val="decimal"/>
      <w:lvlText w:val="%1."/>
      <w:lvlJc w:val="left"/>
      <w:pPr>
        <w:ind w:left="722" w:hanging="50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22" w:hanging="44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6.%3.1."/>
      <w:lvlJc w:val="left"/>
      <w:pPr>
        <w:ind w:left="1180" w:hanging="442"/>
      </w:pPr>
      <w:rPr>
        <w:rFonts w:hint="default"/>
      </w:rPr>
    </w:lvl>
    <w:lvl w:ilvl="3">
      <w:numFmt w:val="bullet"/>
      <w:lvlText w:val="•"/>
      <w:lvlJc w:val="left"/>
      <w:pPr>
        <w:ind w:left="1341" w:hanging="442"/>
      </w:pPr>
      <w:rPr>
        <w:rFonts w:hint="default"/>
      </w:rPr>
    </w:lvl>
    <w:lvl w:ilvl="4">
      <w:numFmt w:val="bullet"/>
      <w:lvlText w:val="•"/>
      <w:lvlJc w:val="left"/>
      <w:pPr>
        <w:ind w:left="1502" w:hanging="442"/>
      </w:pPr>
      <w:rPr>
        <w:rFonts w:hint="default"/>
      </w:rPr>
    </w:lvl>
    <w:lvl w:ilvl="5">
      <w:numFmt w:val="bullet"/>
      <w:lvlText w:val="•"/>
      <w:lvlJc w:val="left"/>
      <w:pPr>
        <w:ind w:left="1663" w:hanging="442"/>
      </w:pPr>
      <w:rPr>
        <w:rFonts w:hint="default"/>
      </w:rPr>
    </w:lvl>
    <w:lvl w:ilvl="6">
      <w:numFmt w:val="bullet"/>
      <w:lvlText w:val="•"/>
      <w:lvlJc w:val="left"/>
      <w:pPr>
        <w:ind w:left="1824" w:hanging="442"/>
      </w:pPr>
      <w:rPr>
        <w:rFonts w:hint="default"/>
      </w:rPr>
    </w:lvl>
    <w:lvl w:ilvl="7">
      <w:numFmt w:val="bullet"/>
      <w:lvlText w:val="•"/>
      <w:lvlJc w:val="left"/>
      <w:pPr>
        <w:ind w:left="1985" w:hanging="442"/>
      </w:pPr>
      <w:rPr>
        <w:rFonts w:hint="default"/>
      </w:rPr>
    </w:lvl>
    <w:lvl w:ilvl="8">
      <w:numFmt w:val="bullet"/>
      <w:lvlText w:val="•"/>
      <w:lvlJc w:val="left"/>
      <w:pPr>
        <w:ind w:left="2146" w:hanging="442"/>
      </w:pPr>
      <w:rPr>
        <w:rFonts w:hint="default"/>
      </w:rPr>
    </w:lvl>
  </w:abstractNum>
  <w:abstractNum w:abstractNumId="11">
    <w:nsid w:val="4CC5702B"/>
    <w:multiLevelType w:val="multilevel"/>
    <w:tmpl w:val="BB403E2A"/>
    <w:lvl w:ilvl="0">
      <w:start w:val="1"/>
      <w:numFmt w:val="decimal"/>
      <w:lvlText w:val="%1."/>
      <w:lvlJc w:val="left"/>
      <w:pPr>
        <w:ind w:left="722" w:hanging="503"/>
      </w:pPr>
      <w:rPr>
        <w:rFonts w:ascii="Times New Roman" w:eastAsia="Arial" w:hAnsi="Times New Roman" w:cs="Times New Roman" w:hint="default"/>
        <w:b/>
        <w:bCs/>
        <w:spacing w:val="-1"/>
        <w:w w:val="99"/>
        <w:sz w:val="24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22" w:hanging="442"/>
      </w:pPr>
      <w:rPr>
        <w:rFonts w:ascii="Times New Roman" w:eastAsia="Arial" w:hAnsi="Times New Roman" w:cs="Times New Roman" w:hint="default"/>
        <w:b/>
        <w:bCs/>
        <w:spacing w:val="-1"/>
        <w:w w:val="99"/>
        <w:sz w:val="24"/>
        <w:szCs w:val="20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1180" w:hanging="44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341" w:hanging="44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02" w:hanging="44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663" w:hanging="44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1824" w:hanging="44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985" w:hanging="44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2146" w:hanging="442"/>
      </w:pPr>
      <w:rPr>
        <w:rFonts w:hint="default"/>
        <w:lang w:val="tr-TR" w:eastAsia="en-US" w:bidi="ar-SA"/>
      </w:rPr>
    </w:lvl>
  </w:abstractNum>
  <w:abstractNum w:abstractNumId="12">
    <w:nsid w:val="4CE54498"/>
    <w:multiLevelType w:val="multilevel"/>
    <w:tmpl w:val="259AD936"/>
    <w:lvl w:ilvl="0">
      <w:start w:val="1"/>
      <w:numFmt w:val="decimal"/>
      <w:lvlText w:val="%1."/>
      <w:lvlJc w:val="left"/>
      <w:pPr>
        <w:ind w:left="722" w:hanging="50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22" w:hanging="44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7.1.%3. "/>
      <w:lvlJc w:val="left"/>
      <w:pPr>
        <w:ind w:left="1247" w:hanging="510"/>
      </w:pPr>
      <w:rPr>
        <w:rFonts w:hint="default"/>
        <w:b/>
      </w:rPr>
    </w:lvl>
    <w:lvl w:ilvl="3">
      <w:numFmt w:val="bullet"/>
      <w:lvlText w:val="•"/>
      <w:lvlJc w:val="left"/>
      <w:pPr>
        <w:ind w:left="1341" w:hanging="442"/>
      </w:pPr>
      <w:rPr>
        <w:rFonts w:hint="default"/>
      </w:rPr>
    </w:lvl>
    <w:lvl w:ilvl="4">
      <w:numFmt w:val="bullet"/>
      <w:lvlText w:val="•"/>
      <w:lvlJc w:val="left"/>
      <w:pPr>
        <w:ind w:left="1502" w:hanging="442"/>
      </w:pPr>
      <w:rPr>
        <w:rFonts w:hint="default"/>
      </w:rPr>
    </w:lvl>
    <w:lvl w:ilvl="5">
      <w:numFmt w:val="bullet"/>
      <w:lvlText w:val="•"/>
      <w:lvlJc w:val="left"/>
      <w:pPr>
        <w:ind w:left="1663" w:hanging="442"/>
      </w:pPr>
      <w:rPr>
        <w:rFonts w:hint="default"/>
      </w:rPr>
    </w:lvl>
    <w:lvl w:ilvl="6">
      <w:numFmt w:val="bullet"/>
      <w:lvlText w:val="•"/>
      <w:lvlJc w:val="left"/>
      <w:pPr>
        <w:ind w:left="1824" w:hanging="442"/>
      </w:pPr>
      <w:rPr>
        <w:rFonts w:hint="default"/>
      </w:rPr>
    </w:lvl>
    <w:lvl w:ilvl="7">
      <w:numFmt w:val="bullet"/>
      <w:lvlText w:val="•"/>
      <w:lvlJc w:val="left"/>
      <w:pPr>
        <w:ind w:left="1985" w:hanging="442"/>
      </w:pPr>
      <w:rPr>
        <w:rFonts w:hint="default"/>
      </w:rPr>
    </w:lvl>
    <w:lvl w:ilvl="8">
      <w:numFmt w:val="bullet"/>
      <w:lvlText w:val="•"/>
      <w:lvlJc w:val="left"/>
      <w:pPr>
        <w:ind w:left="2146" w:hanging="442"/>
      </w:pPr>
      <w:rPr>
        <w:rFonts w:hint="default"/>
      </w:rPr>
    </w:lvl>
  </w:abstractNum>
  <w:abstractNum w:abstractNumId="13">
    <w:nsid w:val="50F21A91"/>
    <w:multiLevelType w:val="hybridMultilevel"/>
    <w:tmpl w:val="7D4A0476"/>
    <w:lvl w:ilvl="0" w:tplc="E42E5CA6">
      <w:start w:val="1"/>
      <w:numFmt w:val="decimal"/>
      <w:lvlText w:val="7.6.%1. "/>
      <w:lvlJc w:val="left"/>
      <w:pPr>
        <w:ind w:left="1744" w:hanging="360"/>
      </w:pPr>
      <w:rPr>
        <w:rFonts w:hint="default"/>
      </w:rPr>
    </w:lvl>
    <w:lvl w:ilvl="1" w:tplc="8E585560">
      <w:start w:val="1"/>
      <w:numFmt w:val="decimal"/>
      <w:lvlText w:val="7.6.%2. 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32783"/>
    <w:multiLevelType w:val="hybridMultilevel"/>
    <w:tmpl w:val="1BBEABD2"/>
    <w:lvl w:ilvl="0" w:tplc="6B086EB0">
      <w:start w:val="1"/>
      <w:numFmt w:val="decimal"/>
      <w:lvlText w:val="7.3.%1. "/>
      <w:lvlJc w:val="left"/>
      <w:pPr>
        <w:ind w:left="17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83E67"/>
    <w:multiLevelType w:val="hybridMultilevel"/>
    <w:tmpl w:val="FC0ACCEC"/>
    <w:lvl w:ilvl="0" w:tplc="FA5C263A">
      <w:start w:val="1"/>
      <w:numFmt w:val="decimal"/>
      <w:lvlText w:val="7.3.%1. "/>
      <w:lvlJc w:val="left"/>
      <w:pPr>
        <w:ind w:left="132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46" w:hanging="360"/>
      </w:pPr>
    </w:lvl>
    <w:lvl w:ilvl="2" w:tplc="041F001B" w:tentative="1">
      <w:start w:val="1"/>
      <w:numFmt w:val="lowerRoman"/>
      <w:lvlText w:val="%3."/>
      <w:lvlJc w:val="right"/>
      <w:pPr>
        <w:ind w:left="2766" w:hanging="180"/>
      </w:pPr>
    </w:lvl>
    <w:lvl w:ilvl="3" w:tplc="041F000F" w:tentative="1">
      <w:start w:val="1"/>
      <w:numFmt w:val="decimal"/>
      <w:lvlText w:val="%4."/>
      <w:lvlJc w:val="left"/>
      <w:pPr>
        <w:ind w:left="3486" w:hanging="360"/>
      </w:pPr>
    </w:lvl>
    <w:lvl w:ilvl="4" w:tplc="041F0019" w:tentative="1">
      <w:start w:val="1"/>
      <w:numFmt w:val="lowerLetter"/>
      <w:lvlText w:val="%5."/>
      <w:lvlJc w:val="left"/>
      <w:pPr>
        <w:ind w:left="4206" w:hanging="360"/>
      </w:pPr>
    </w:lvl>
    <w:lvl w:ilvl="5" w:tplc="041F001B" w:tentative="1">
      <w:start w:val="1"/>
      <w:numFmt w:val="lowerRoman"/>
      <w:lvlText w:val="%6."/>
      <w:lvlJc w:val="right"/>
      <w:pPr>
        <w:ind w:left="4926" w:hanging="180"/>
      </w:pPr>
    </w:lvl>
    <w:lvl w:ilvl="6" w:tplc="041F000F" w:tentative="1">
      <w:start w:val="1"/>
      <w:numFmt w:val="decimal"/>
      <w:lvlText w:val="%7."/>
      <w:lvlJc w:val="left"/>
      <w:pPr>
        <w:ind w:left="5646" w:hanging="360"/>
      </w:pPr>
    </w:lvl>
    <w:lvl w:ilvl="7" w:tplc="041F0019" w:tentative="1">
      <w:start w:val="1"/>
      <w:numFmt w:val="lowerLetter"/>
      <w:lvlText w:val="%8."/>
      <w:lvlJc w:val="left"/>
      <w:pPr>
        <w:ind w:left="6366" w:hanging="360"/>
      </w:pPr>
    </w:lvl>
    <w:lvl w:ilvl="8" w:tplc="041F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6">
    <w:nsid w:val="7ACA5D18"/>
    <w:multiLevelType w:val="multilevel"/>
    <w:tmpl w:val="BA18CB5C"/>
    <w:lvl w:ilvl="0">
      <w:start w:val="1"/>
      <w:numFmt w:val="decimal"/>
      <w:lvlText w:val="%1."/>
      <w:lvlJc w:val="left"/>
      <w:pPr>
        <w:ind w:left="722" w:hanging="50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22" w:hanging="44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6.1.%3."/>
      <w:lvlJc w:val="left"/>
      <w:pPr>
        <w:ind w:left="1247" w:hanging="510"/>
      </w:pPr>
      <w:rPr>
        <w:rFonts w:hint="default"/>
        <w:b/>
      </w:rPr>
    </w:lvl>
    <w:lvl w:ilvl="3">
      <w:numFmt w:val="bullet"/>
      <w:lvlText w:val="•"/>
      <w:lvlJc w:val="left"/>
      <w:pPr>
        <w:ind w:left="1341" w:hanging="442"/>
      </w:pPr>
      <w:rPr>
        <w:rFonts w:hint="default"/>
      </w:rPr>
    </w:lvl>
    <w:lvl w:ilvl="4">
      <w:numFmt w:val="bullet"/>
      <w:lvlText w:val="•"/>
      <w:lvlJc w:val="left"/>
      <w:pPr>
        <w:ind w:left="1502" w:hanging="442"/>
      </w:pPr>
      <w:rPr>
        <w:rFonts w:hint="default"/>
      </w:rPr>
    </w:lvl>
    <w:lvl w:ilvl="5">
      <w:numFmt w:val="bullet"/>
      <w:lvlText w:val="•"/>
      <w:lvlJc w:val="left"/>
      <w:pPr>
        <w:ind w:left="1663" w:hanging="442"/>
      </w:pPr>
      <w:rPr>
        <w:rFonts w:hint="default"/>
      </w:rPr>
    </w:lvl>
    <w:lvl w:ilvl="6">
      <w:numFmt w:val="bullet"/>
      <w:lvlText w:val="•"/>
      <w:lvlJc w:val="left"/>
      <w:pPr>
        <w:ind w:left="1824" w:hanging="442"/>
      </w:pPr>
      <w:rPr>
        <w:rFonts w:hint="default"/>
      </w:rPr>
    </w:lvl>
    <w:lvl w:ilvl="7">
      <w:numFmt w:val="bullet"/>
      <w:lvlText w:val="•"/>
      <w:lvlJc w:val="left"/>
      <w:pPr>
        <w:ind w:left="1985" w:hanging="442"/>
      </w:pPr>
      <w:rPr>
        <w:rFonts w:hint="default"/>
      </w:rPr>
    </w:lvl>
    <w:lvl w:ilvl="8">
      <w:numFmt w:val="bullet"/>
      <w:lvlText w:val="•"/>
      <w:lvlJc w:val="left"/>
      <w:pPr>
        <w:ind w:left="2146" w:hanging="442"/>
      </w:pPr>
      <w:rPr>
        <w:rFonts w:hint="default"/>
      </w:rPr>
    </w:lvl>
  </w:abstractNum>
  <w:abstractNum w:abstractNumId="17">
    <w:nsid w:val="7C510580"/>
    <w:multiLevelType w:val="multilevel"/>
    <w:tmpl w:val="C194DE88"/>
    <w:lvl w:ilvl="0">
      <w:start w:val="1"/>
      <w:numFmt w:val="decimal"/>
      <w:lvlText w:val="%1."/>
      <w:lvlJc w:val="left"/>
      <w:pPr>
        <w:ind w:left="722" w:hanging="50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22" w:hanging="44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6.%3.1."/>
      <w:lvlJc w:val="left"/>
      <w:pPr>
        <w:ind w:left="1180" w:hanging="442"/>
      </w:pPr>
      <w:rPr>
        <w:rFonts w:hint="default"/>
      </w:rPr>
    </w:lvl>
    <w:lvl w:ilvl="3">
      <w:numFmt w:val="bullet"/>
      <w:lvlText w:val="•"/>
      <w:lvlJc w:val="left"/>
      <w:pPr>
        <w:ind w:left="1341" w:hanging="442"/>
      </w:pPr>
      <w:rPr>
        <w:rFonts w:hint="default"/>
      </w:rPr>
    </w:lvl>
    <w:lvl w:ilvl="4">
      <w:numFmt w:val="bullet"/>
      <w:lvlText w:val="•"/>
      <w:lvlJc w:val="left"/>
      <w:pPr>
        <w:ind w:left="1502" w:hanging="442"/>
      </w:pPr>
      <w:rPr>
        <w:rFonts w:hint="default"/>
      </w:rPr>
    </w:lvl>
    <w:lvl w:ilvl="5">
      <w:numFmt w:val="bullet"/>
      <w:lvlText w:val="•"/>
      <w:lvlJc w:val="left"/>
      <w:pPr>
        <w:ind w:left="1663" w:hanging="442"/>
      </w:pPr>
      <w:rPr>
        <w:rFonts w:hint="default"/>
      </w:rPr>
    </w:lvl>
    <w:lvl w:ilvl="6">
      <w:numFmt w:val="bullet"/>
      <w:lvlText w:val="•"/>
      <w:lvlJc w:val="left"/>
      <w:pPr>
        <w:ind w:left="1824" w:hanging="442"/>
      </w:pPr>
      <w:rPr>
        <w:rFonts w:hint="default"/>
      </w:rPr>
    </w:lvl>
    <w:lvl w:ilvl="7">
      <w:numFmt w:val="bullet"/>
      <w:lvlText w:val="•"/>
      <w:lvlJc w:val="left"/>
      <w:pPr>
        <w:ind w:left="1985" w:hanging="442"/>
      </w:pPr>
      <w:rPr>
        <w:rFonts w:hint="default"/>
      </w:rPr>
    </w:lvl>
    <w:lvl w:ilvl="8">
      <w:numFmt w:val="bullet"/>
      <w:lvlText w:val="•"/>
      <w:lvlJc w:val="left"/>
      <w:pPr>
        <w:ind w:left="2146" w:hanging="442"/>
      </w:pPr>
      <w:rPr>
        <w:rFonts w:hint="default"/>
      </w:rPr>
    </w:lvl>
  </w:abstractNum>
  <w:abstractNum w:abstractNumId="18">
    <w:nsid w:val="7F27559F"/>
    <w:multiLevelType w:val="multilevel"/>
    <w:tmpl w:val="627ED708"/>
    <w:lvl w:ilvl="0">
      <w:start w:val="1"/>
      <w:numFmt w:val="decimal"/>
      <w:lvlText w:val="%1."/>
      <w:lvlJc w:val="left"/>
      <w:pPr>
        <w:ind w:left="722" w:hanging="50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22" w:hanging="44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6.%3.1."/>
      <w:lvlJc w:val="left"/>
      <w:pPr>
        <w:ind w:left="1247" w:hanging="510"/>
      </w:pPr>
      <w:rPr>
        <w:rFonts w:hint="default"/>
      </w:rPr>
    </w:lvl>
    <w:lvl w:ilvl="3">
      <w:numFmt w:val="bullet"/>
      <w:lvlText w:val="•"/>
      <w:lvlJc w:val="left"/>
      <w:pPr>
        <w:ind w:left="1341" w:hanging="442"/>
      </w:pPr>
      <w:rPr>
        <w:rFonts w:hint="default"/>
      </w:rPr>
    </w:lvl>
    <w:lvl w:ilvl="4">
      <w:numFmt w:val="bullet"/>
      <w:lvlText w:val="•"/>
      <w:lvlJc w:val="left"/>
      <w:pPr>
        <w:ind w:left="1502" w:hanging="442"/>
      </w:pPr>
      <w:rPr>
        <w:rFonts w:hint="default"/>
      </w:rPr>
    </w:lvl>
    <w:lvl w:ilvl="5">
      <w:numFmt w:val="bullet"/>
      <w:lvlText w:val="•"/>
      <w:lvlJc w:val="left"/>
      <w:pPr>
        <w:ind w:left="1663" w:hanging="442"/>
      </w:pPr>
      <w:rPr>
        <w:rFonts w:hint="default"/>
      </w:rPr>
    </w:lvl>
    <w:lvl w:ilvl="6">
      <w:numFmt w:val="bullet"/>
      <w:lvlText w:val="•"/>
      <w:lvlJc w:val="left"/>
      <w:pPr>
        <w:ind w:left="1824" w:hanging="442"/>
      </w:pPr>
      <w:rPr>
        <w:rFonts w:hint="default"/>
      </w:rPr>
    </w:lvl>
    <w:lvl w:ilvl="7">
      <w:numFmt w:val="bullet"/>
      <w:lvlText w:val="•"/>
      <w:lvlJc w:val="left"/>
      <w:pPr>
        <w:ind w:left="1985" w:hanging="442"/>
      </w:pPr>
      <w:rPr>
        <w:rFonts w:hint="default"/>
      </w:rPr>
    </w:lvl>
    <w:lvl w:ilvl="8">
      <w:numFmt w:val="bullet"/>
      <w:lvlText w:val="•"/>
      <w:lvlJc w:val="left"/>
      <w:pPr>
        <w:ind w:left="2146" w:hanging="442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7"/>
  </w:num>
  <w:num w:numId="5">
    <w:abstractNumId w:val="18"/>
  </w:num>
  <w:num w:numId="6">
    <w:abstractNumId w:val="1"/>
  </w:num>
  <w:num w:numId="7">
    <w:abstractNumId w:val="16"/>
  </w:num>
  <w:num w:numId="8">
    <w:abstractNumId w:val="5"/>
  </w:num>
  <w:num w:numId="9">
    <w:abstractNumId w:val="0"/>
  </w:num>
  <w:num w:numId="10">
    <w:abstractNumId w:val="6"/>
  </w:num>
  <w:num w:numId="11">
    <w:abstractNumId w:val="9"/>
  </w:num>
  <w:num w:numId="12">
    <w:abstractNumId w:val="7"/>
  </w:num>
  <w:num w:numId="13">
    <w:abstractNumId w:val="8"/>
  </w:num>
  <w:num w:numId="14">
    <w:abstractNumId w:val="12"/>
  </w:num>
  <w:num w:numId="15">
    <w:abstractNumId w:val="7"/>
    <w:lvlOverride w:ilvl="0">
      <w:lvl w:ilvl="0">
        <w:start w:val="1"/>
        <w:numFmt w:val="decimal"/>
        <w:lvlText w:val="%1."/>
        <w:lvlJc w:val="left"/>
        <w:pPr>
          <w:ind w:left="722" w:hanging="503"/>
        </w:pPr>
        <w:rPr>
          <w:rFonts w:ascii="Arial" w:eastAsia="Arial" w:hAnsi="Arial" w:cs="Arial" w:hint="default"/>
          <w:b/>
          <w:bCs/>
          <w:spacing w:val="-1"/>
          <w:w w:val="99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2" w:hanging="442"/>
        </w:pPr>
        <w:rPr>
          <w:rFonts w:ascii="Arial" w:eastAsia="Arial" w:hAnsi="Arial" w:cs="Arial" w:hint="default"/>
          <w:b/>
          <w:bCs/>
          <w:spacing w:val="-1"/>
          <w:w w:val="99"/>
          <w:sz w:val="20"/>
          <w:szCs w:val="20"/>
        </w:rPr>
      </w:lvl>
    </w:lvlOverride>
    <w:lvlOverride w:ilvl="2">
      <w:lvl w:ilvl="2">
        <w:start w:val="1"/>
        <w:numFmt w:val="decimal"/>
        <w:lvlText w:val="7.1.%3. "/>
        <w:lvlJc w:val="left"/>
        <w:pPr>
          <w:ind w:left="1134" w:hanging="282"/>
        </w:pPr>
        <w:rPr>
          <w:rFonts w:hint="default"/>
          <w:b/>
        </w:rPr>
      </w:lvl>
    </w:lvlOverride>
    <w:lvlOverride w:ilvl="3">
      <w:lvl w:ilvl="3">
        <w:numFmt w:val="bullet"/>
        <w:lvlText w:val="•"/>
        <w:lvlJc w:val="left"/>
        <w:pPr>
          <w:ind w:left="1341" w:hanging="442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1502" w:hanging="442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1663" w:hanging="442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1824" w:hanging="442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1985" w:hanging="442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2146" w:hanging="442"/>
        </w:pPr>
        <w:rPr>
          <w:rFonts w:hint="default"/>
        </w:rPr>
      </w:lvl>
    </w:lvlOverride>
  </w:num>
  <w:num w:numId="16">
    <w:abstractNumId w:val="14"/>
  </w:num>
  <w:num w:numId="17">
    <w:abstractNumId w:val="15"/>
  </w:num>
  <w:num w:numId="18">
    <w:abstractNumId w:val="13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CB"/>
    <w:rsid w:val="000613D1"/>
    <w:rsid w:val="000F2EF7"/>
    <w:rsid w:val="000F5380"/>
    <w:rsid w:val="00120D78"/>
    <w:rsid w:val="0013164F"/>
    <w:rsid w:val="0014507C"/>
    <w:rsid w:val="00155BBD"/>
    <w:rsid w:val="00183522"/>
    <w:rsid w:val="00184357"/>
    <w:rsid w:val="001B5759"/>
    <w:rsid w:val="00240A50"/>
    <w:rsid w:val="002944CB"/>
    <w:rsid w:val="002B41E7"/>
    <w:rsid w:val="002D0A9A"/>
    <w:rsid w:val="00332FFB"/>
    <w:rsid w:val="003350CB"/>
    <w:rsid w:val="00342E8F"/>
    <w:rsid w:val="00350B0C"/>
    <w:rsid w:val="00352D83"/>
    <w:rsid w:val="00355D8F"/>
    <w:rsid w:val="003C2B78"/>
    <w:rsid w:val="003F2496"/>
    <w:rsid w:val="004520B8"/>
    <w:rsid w:val="00484612"/>
    <w:rsid w:val="004922A7"/>
    <w:rsid w:val="004A100B"/>
    <w:rsid w:val="004C441E"/>
    <w:rsid w:val="00581F3B"/>
    <w:rsid w:val="005B786D"/>
    <w:rsid w:val="005F30D2"/>
    <w:rsid w:val="00614F7F"/>
    <w:rsid w:val="00622019"/>
    <w:rsid w:val="00625B5A"/>
    <w:rsid w:val="00644F22"/>
    <w:rsid w:val="00693CE8"/>
    <w:rsid w:val="00694602"/>
    <w:rsid w:val="00695F26"/>
    <w:rsid w:val="0075062D"/>
    <w:rsid w:val="007A5D9C"/>
    <w:rsid w:val="007E40B4"/>
    <w:rsid w:val="008267B3"/>
    <w:rsid w:val="008627C2"/>
    <w:rsid w:val="008754A4"/>
    <w:rsid w:val="008B1CE2"/>
    <w:rsid w:val="008D56FB"/>
    <w:rsid w:val="009758B1"/>
    <w:rsid w:val="00A24BC3"/>
    <w:rsid w:val="00A520A6"/>
    <w:rsid w:val="00A65BDD"/>
    <w:rsid w:val="00A9642F"/>
    <w:rsid w:val="00AA7462"/>
    <w:rsid w:val="00AD36C1"/>
    <w:rsid w:val="00AF299B"/>
    <w:rsid w:val="00AF6404"/>
    <w:rsid w:val="00B079E1"/>
    <w:rsid w:val="00B21218"/>
    <w:rsid w:val="00B31B32"/>
    <w:rsid w:val="00B91902"/>
    <w:rsid w:val="00BF38E6"/>
    <w:rsid w:val="00C25D4C"/>
    <w:rsid w:val="00C47014"/>
    <w:rsid w:val="00C9549B"/>
    <w:rsid w:val="00DA2483"/>
    <w:rsid w:val="00DB1AD6"/>
    <w:rsid w:val="00E410BF"/>
    <w:rsid w:val="00E530E8"/>
    <w:rsid w:val="00E77A80"/>
    <w:rsid w:val="00E815CA"/>
    <w:rsid w:val="00E84DBA"/>
    <w:rsid w:val="00E9239E"/>
    <w:rsid w:val="00EF1BFA"/>
    <w:rsid w:val="00F801FB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</w:pPr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72"/>
      <w:ind w:left="229" w:right="3706"/>
      <w:jc w:val="center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pPr>
      <w:spacing w:before="120"/>
      <w:ind w:left="1024" w:hanging="44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EMPTYCELLSTYLE">
    <w:name w:val="EMPTY_CELL_STYLE"/>
    <w:qFormat/>
    <w:rsid w:val="00A24BC3"/>
    <w:pPr>
      <w:widowControl/>
      <w:autoSpaceDE/>
      <w:autoSpaceDN/>
    </w:pPr>
    <w:rPr>
      <w:rFonts w:ascii="SansSerif" w:eastAsia="SansSerif" w:hAnsi="SansSerif" w:cs="SansSerif"/>
      <w:color w:val="000000"/>
      <w:sz w:val="1"/>
      <w:szCs w:val="20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</w:pPr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72"/>
      <w:ind w:left="229" w:right="3706"/>
      <w:jc w:val="center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pPr>
      <w:spacing w:before="120"/>
      <w:ind w:left="1024" w:hanging="44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EMPTYCELLSTYLE">
    <w:name w:val="EMPTY_CELL_STYLE"/>
    <w:qFormat/>
    <w:rsid w:val="00A24BC3"/>
    <w:pPr>
      <w:widowControl/>
      <w:autoSpaceDE/>
      <w:autoSpaceDN/>
    </w:pPr>
    <w:rPr>
      <w:rFonts w:ascii="SansSerif" w:eastAsia="SansSerif" w:hAnsi="SansSerif" w:cs="SansSerif"/>
      <w:color w:val="000000"/>
      <w:sz w:val="1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3528</Words>
  <Characters>20114</Characters>
  <Application>Microsoft Office Word</Application>
  <DocSecurity>0</DocSecurity>
  <Lines>167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DOKTORA PROGRAMI AÇILMASI İÇİN BAŞVURU FORMU</vt:lpstr>
    </vt:vector>
  </TitlesOfParts>
  <Company>Hewlett-Packard Company</Company>
  <LinksUpToDate>false</LinksUpToDate>
  <CharactersWithSpaces>23595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PROGRAMI AÇILMASI İÇİN BAŞVURU FORMU</dc:title>
  <dc:creator>Atilla Eris</dc:creator>
  <cp:lastModifiedBy>Z820</cp:lastModifiedBy>
  <cp:revision>3</cp:revision>
  <dcterms:created xsi:type="dcterms:W3CDTF">2024-12-05T14:14:00Z</dcterms:created>
  <dcterms:modified xsi:type="dcterms:W3CDTF">2024-12-05T14:15:00Z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2021-02-26T00:00:00Z</vt:filetime>
  </property>
</Properties>
</file>